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E682" w14:textId="5AD8145E" w:rsidR="00DD37E8" w:rsidRDefault="00DD37E8" w:rsidP="00DD37E8">
      <w:pPr>
        <w:tabs>
          <w:tab w:val="left" w:pos="-1440"/>
          <w:tab w:val="left" w:pos="-720"/>
        </w:tabs>
        <w:suppressAutoHyphens/>
        <w:jc w:val="center"/>
        <w:rPr>
          <w:b/>
          <w:spacing w:val="-2"/>
          <w:sz w:val="27"/>
        </w:rPr>
      </w:pPr>
      <w:r>
        <w:rPr>
          <w:b/>
          <w:spacing w:val="-2"/>
          <w:sz w:val="27"/>
        </w:rPr>
        <w:t xml:space="preserve">SUPPLEMENTAL SPECIFICATION NO. </w:t>
      </w:r>
      <w:r w:rsidR="00690BDE">
        <w:rPr>
          <w:b/>
          <w:spacing w:val="-2"/>
          <w:sz w:val="27"/>
        </w:rPr>
        <w:t>2</w:t>
      </w:r>
    </w:p>
    <w:p w14:paraId="7676EB3B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pacing w:val="-2"/>
          <w:sz w:val="19"/>
        </w:rPr>
      </w:pPr>
    </w:p>
    <w:p w14:paraId="4B2B26C0" w14:textId="66CAEB22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  <w:r>
        <w:rPr>
          <w:b/>
          <w:spacing w:val="-2"/>
          <w:sz w:val="19"/>
        </w:rPr>
        <w:t xml:space="preserve">This Supplemental Specification amends the provisions of the Standard Specifications for Airport Construction, 2021 Edition, and shall </w:t>
      </w:r>
      <w:proofErr w:type="gramStart"/>
      <w:r>
        <w:rPr>
          <w:b/>
          <w:spacing w:val="-2"/>
          <w:sz w:val="19"/>
        </w:rPr>
        <w:t>be considered to be</w:t>
      </w:r>
      <w:proofErr w:type="gramEnd"/>
      <w:r>
        <w:rPr>
          <w:b/>
          <w:spacing w:val="-2"/>
          <w:sz w:val="19"/>
        </w:rPr>
        <w:t xml:space="preserve"> a part of those Standard Specifications, superseding any conflicting provisions in the Standard Specifications applicable to work under the Contract.</w:t>
      </w:r>
    </w:p>
    <w:p w14:paraId="11AB66EC" w14:textId="779830F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249B6DA4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5F245D10" w14:textId="11131F5C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1F1F0CB2" w14:textId="2842834C" w:rsidR="00DD37E8" w:rsidRDefault="00DD37E8" w:rsidP="00DD37E8">
      <w:pPr>
        <w:tabs>
          <w:tab w:val="left" w:pos="-1440"/>
          <w:tab w:val="left" w:pos="-720"/>
        </w:tabs>
        <w:suppressAutoHyphens/>
        <w:jc w:val="both"/>
      </w:pPr>
      <w:r w:rsidRPr="00DD37E8">
        <w:rPr>
          <w:b/>
          <w:bCs/>
          <w:sz w:val="28"/>
          <w:szCs w:val="28"/>
        </w:rPr>
        <w:t xml:space="preserve">Modify Section </w:t>
      </w:r>
      <w:r w:rsidR="00B90A6E" w:rsidRPr="00B90A6E">
        <w:rPr>
          <w:b/>
          <w:bCs/>
          <w:sz w:val="28"/>
          <w:szCs w:val="28"/>
        </w:rPr>
        <w:t>610.2.4 Cement (1</w:t>
      </w:r>
      <w:r w:rsidR="00B90A6E">
        <w:rPr>
          <w:b/>
          <w:bCs/>
          <w:sz w:val="28"/>
          <w:szCs w:val="28"/>
        </w:rPr>
        <w:t>): Add ASTM C595 Type IL</w:t>
      </w:r>
    </w:p>
    <w:p w14:paraId="6CE4C835" w14:textId="60737D58" w:rsidR="00B90A6E" w:rsidRDefault="00B90A6E" w:rsidP="00DD37E8">
      <w:pPr>
        <w:tabs>
          <w:tab w:val="left" w:pos="-1440"/>
          <w:tab w:val="left" w:pos="-720"/>
        </w:tabs>
        <w:suppressAutoHyphens/>
        <w:jc w:val="both"/>
      </w:pPr>
    </w:p>
    <w:p w14:paraId="499C9580" w14:textId="77777777" w:rsidR="00B90A6E" w:rsidRDefault="00B90A6E" w:rsidP="00DD37E8">
      <w:pPr>
        <w:tabs>
          <w:tab w:val="left" w:pos="-1440"/>
          <w:tab w:val="left" w:pos="-720"/>
        </w:tabs>
        <w:suppressAutoHyphens/>
        <w:jc w:val="both"/>
      </w:pPr>
    </w:p>
    <w:p w14:paraId="2229C83E" w14:textId="2A75DF2E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  <w:r w:rsidRPr="00DD37E8">
        <w:rPr>
          <w:sz w:val="28"/>
          <w:szCs w:val="28"/>
        </w:rPr>
        <w:t>The modified specification should read as follows:</w:t>
      </w:r>
    </w:p>
    <w:p w14:paraId="1CD316A4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</w:p>
    <w:p w14:paraId="6D1A131E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</w:p>
    <w:p w14:paraId="79839ECF" w14:textId="2D14D2AA" w:rsidR="002718FC" w:rsidRPr="00B90A6E" w:rsidRDefault="00B90A6E">
      <w:pPr>
        <w:rPr>
          <w:sz w:val="28"/>
          <w:szCs w:val="28"/>
        </w:rPr>
      </w:pPr>
      <w:r w:rsidRPr="00B90A6E">
        <w:rPr>
          <w:sz w:val="28"/>
          <w:szCs w:val="28"/>
        </w:rPr>
        <w:t>610.2.4 Cement (1) Cement shall conform to the requirements of ASTM C150, Type I, II, or III; ASTM C595, Type IP (provided maximum less on ignition is 2 percent)</w:t>
      </w:r>
      <w:r>
        <w:rPr>
          <w:sz w:val="28"/>
          <w:szCs w:val="28"/>
        </w:rPr>
        <w:t>,</w:t>
      </w:r>
      <w:r w:rsidRPr="00B90A6E">
        <w:rPr>
          <w:sz w:val="28"/>
          <w:szCs w:val="28"/>
        </w:rPr>
        <w:t xml:space="preserve"> ASTM C595, Type IS</w:t>
      </w:r>
      <w:r>
        <w:rPr>
          <w:sz w:val="28"/>
          <w:szCs w:val="28"/>
        </w:rPr>
        <w:t>, or ASTM C595, Type IL.</w:t>
      </w:r>
    </w:p>
    <w:sectPr w:rsidR="002718FC" w:rsidRPr="00B90A6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F04E" w14:textId="77777777" w:rsidR="00DD37E8" w:rsidRDefault="00DD37E8" w:rsidP="00DD37E8">
      <w:r>
        <w:separator/>
      </w:r>
    </w:p>
  </w:endnote>
  <w:endnote w:type="continuationSeparator" w:id="0">
    <w:p w14:paraId="36BEA7CA" w14:textId="77777777" w:rsidR="00DD37E8" w:rsidRDefault="00DD37E8" w:rsidP="00D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E314" w14:textId="492CF5A4" w:rsidR="00DD37E8" w:rsidRDefault="00DD37E8">
    <w:pPr>
      <w:pStyle w:val="Footer"/>
    </w:pPr>
    <w:r>
      <w:t>July 28</w:t>
    </w:r>
    <w:r w:rsidRPr="00DD37E8">
      <w:rPr>
        <w:vertAlign w:val="superscript"/>
      </w:rPr>
      <w:t>th</w:t>
    </w:r>
    <w:r>
      <w:t>, 2022</w:t>
    </w:r>
    <w:r>
      <w:ptab w:relativeTo="margin" w:alignment="center" w:leader="none"/>
    </w:r>
    <w:r>
      <w:t>III-(SS#</w:t>
    </w:r>
    <w:r w:rsidR="00690BDE">
      <w:t>2</w:t>
    </w:r>
    <w:r>
      <w:t>)</w:t>
    </w:r>
    <w:r>
      <w:ptab w:relativeTo="margin" w:alignment="right" w:leader="none"/>
    </w:r>
    <w:r>
      <w:t xml:space="preserve">Supplemental Specification No. </w:t>
    </w:r>
    <w:r w:rsidR="00690BDE">
      <w:t>2</w:t>
    </w:r>
  </w:p>
  <w:p w14:paraId="11507A82" w14:textId="77777777" w:rsidR="00DD37E8" w:rsidRPr="00DD37E8" w:rsidRDefault="00DD37E8">
    <w:pPr>
      <w:pStyle w:val="Footer"/>
      <w:rPr>
        <w:i/>
        <w:iCs/>
      </w:rPr>
    </w:pPr>
    <w:r>
      <w:tab/>
    </w:r>
    <w:r>
      <w:tab/>
      <w:t xml:space="preserve">Amending 2021 </w:t>
    </w:r>
    <w:r w:rsidRPr="00DD37E8">
      <w:rPr>
        <w:i/>
        <w:iCs/>
      </w:rPr>
      <w:t xml:space="preserve">Standard Specifications </w:t>
    </w:r>
  </w:p>
  <w:p w14:paraId="169F9BF3" w14:textId="4713525C" w:rsidR="00DD37E8" w:rsidRPr="00DD37E8" w:rsidRDefault="00DD37E8">
    <w:pPr>
      <w:pStyle w:val="Footer"/>
      <w:rPr>
        <w:i/>
        <w:iCs/>
      </w:rPr>
    </w:pPr>
    <w:r w:rsidRPr="00DD37E8">
      <w:rPr>
        <w:i/>
        <w:iCs/>
      </w:rPr>
      <w:tab/>
    </w:r>
    <w:r w:rsidRPr="00DD37E8">
      <w:rPr>
        <w:i/>
        <w:iCs/>
      </w:rPr>
      <w:tab/>
      <w:t>for Airport Construction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F6" w14:textId="77777777" w:rsidR="00DD37E8" w:rsidRDefault="00DD37E8" w:rsidP="00DD37E8">
      <w:r>
        <w:separator/>
      </w:r>
    </w:p>
  </w:footnote>
  <w:footnote w:type="continuationSeparator" w:id="0">
    <w:p w14:paraId="4807A4B5" w14:textId="77777777" w:rsidR="00DD37E8" w:rsidRDefault="00DD37E8" w:rsidP="00D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8"/>
    <w:rsid w:val="004E5418"/>
    <w:rsid w:val="005C58B9"/>
    <w:rsid w:val="00690BDE"/>
    <w:rsid w:val="00B06B74"/>
    <w:rsid w:val="00B90A6E"/>
    <w:rsid w:val="00DD37E8"/>
    <w:rsid w:val="00E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F7B3"/>
  <w15:chartTrackingRefBased/>
  <w15:docId w15:val="{3AE6ACCC-1D50-4E97-ABA3-B57C084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E8"/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E8"/>
    <w:rPr>
      <w:rFonts w:ascii="Times New Roman" w:eastAsia="Times New Roman" w:hAnsi="Times New Roman" w:cs="Times New Roman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C5D499-1E90-43B2-AE8E-DADF2DF28D01}"/>
</file>

<file path=customXml/itemProps2.xml><?xml version="1.0" encoding="utf-8"?>
<ds:datastoreItem xmlns:ds="http://schemas.openxmlformats.org/officeDocument/2006/customXml" ds:itemID="{585578A3-9C98-45D1-9371-2AEA79F4A1C8}"/>
</file>

<file path=customXml/itemProps3.xml><?xml version="1.0" encoding="utf-8"?>
<ds:datastoreItem xmlns:ds="http://schemas.openxmlformats.org/officeDocument/2006/customXml" ds:itemID="{C46EFC1B-3A36-4DCF-A58F-0E2F44A84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SPECIFICATION NO. 2</dc:title>
  <dc:subject/>
  <dc:creator>Ward, Lucas W - DOT</dc:creator>
  <cp:keywords>concrete, cement, airport, aeronautics</cp:keywords>
  <dc:description/>
  <cp:lastModifiedBy>Rodefeld, Joseph - DOT</cp:lastModifiedBy>
  <cp:revision>4</cp:revision>
  <dcterms:created xsi:type="dcterms:W3CDTF">2022-07-29T18:57:00Z</dcterms:created>
  <dcterms:modified xsi:type="dcterms:W3CDTF">2023-04-10T19:00:00Z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