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center"/>
        <w:rPr>
          <w:b/>
          <w:spacing w:val="-3"/>
          <w:sz w:val="32"/>
          <w:szCs w:val="32"/>
        </w:rPr>
      </w:pPr>
      <w:r>
        <w:rPr>
          <w:rStyle w:val="fdExhibitTitle"/>
          <w:b/>
          <w:sz w:val="32"/>
          <w:szCs w:val="32"/>
        </w:rPr>
        <w:t>Construction Engineering</w:t>
      </w:r>
      <w:r w:rsidRPr="002268B6">
        <w:rPr>
          <w:rStyle w:val="fdExhibitTitle"/>
          <w:b/>
          <w:sz w:val="32"/>
          <w:szCs w:val="32"/>
        </w:rPr>
        <w:t xml:space="preserve"> Contract Special Provisions</w:t>
      </w:r>
    </w:p>
    <w:p w:rsidR="00D256F6" w:rsidRPr="002268B6" w:rsidRDefault="00D256F6" w:rsidP="00D256F6">
      <w:pPr>
        <w:tabs>
          <w:tab w:val="center" w:pos="4680"/>
        </w:tabs>
        <w:suppressAutoHyphens/>
        <w:jc w:val="both"/>
        <w:rPr>
          <w:spacing w:val="-3"/>
          <w:sz w:val="22"/>
        </w:rPr>
      </w:pPr>
      <w:r>
        <w:rPr>
          <w:noProof/>
          <w:color w:val="808080"/>
          <w:spacing w:val="-2"/>
          <w:szCs w:val="20"/>
        </w:rPr>
        <mc:AlternateContent>
          <mc:Choice Requires="wpg">
            <w:drawing>
              <wp:anchor distT="0" distB="0" distL="114300" distR="114300" simplePos="0" relativeHeight="251659264" behindDoc="1" locked="1" layoutInCell="1" allowOverlap="1" wp14:anchorId="0790D25F" wp14:editId="59E34B12">
                <wp:simplePos x="0" y="0"/>
                <wp:positionH relativeFrom="column">
                  <wp:posOffset>1501140</wp:posOffset>
                </wp:positionH>
                <wp:positionV relativeFrom="paragraph">
                  <wp:posOffset>311150</wp:posOffset>
                </wp:positionV>
                <wp:extent cx="3558540" cy="3641725"/>
                <wp:effectExtent l="15240" t="20955" r="7620" b="13970"/>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58540" cy="3641725"/>
                          <a:chOff x="9612" y="900"/>
                          <a:chExt cx="1051" cy="1080"/>
                        </a:xfrm>
                      </wpg:grpSpPr>
                      <wpg:grpSp>
                        <wpg:cNvPr id="2" name="Group 9"/>
                        <wpg:cNvGrpSpPr>
                          <a:grpSpLocks noChangeAspect="1"/>
                        </wpg:cNvGrpSpPr>
                        <wpg:grpSpPr bwMode="auto">
                          <a:xfrm>
                            <a:off x="9744" y="1025"/>
                            <a:ext cx="882" cy="955"/>
                            <a:chOff x="9744" y="1025"/>
                            <a:chExt cx="882" cy="955"/>
                          </a:xfrm>
                        </wpg:grpSpPr>
                        <wps:wsp>
                          <wps:cNvPr id="3" name="Freeform 10"/>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1"/>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12"/>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13"/>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95A31" id="Group 8" o:spid="_x0000_s1026" style="position:absolute;margin-left:118.2pt;margin-top:24.5pt;width:280.2pt;height:286.75pt;z-index:-251657216"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">
                <o:lock v:ext="edit" aspectratio="t"/>
                <v:group id="Group 9" o:spid="_x0000_s1027" style="position:absolute;left:9744;top:1025;width:882;height:955" coordorigin="9744,1025" coordsize="88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10" o:spid="_x0000_s1028" style="position:absolute;left:9975;top:1693;width:543;height:287;visibility:visible;mso-wrap-style:square;v-text-anchor:top" coordsize="6199,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UM8AA&#10;AADaAAAADwAAAGRycy9kb3ducmV2LnhtbESPQYvCMBSE7wv+h/AEb2uqgoSuUUQoeOhF3R/wtnk2&#10;1ealNFHrvzeCsMdhZr5hVpvBteJOfWg8a5hNMxDElTcN1xp+T8W3AhEissHWM2l4UoDNevS1wtz4&#10;Bx/ofoy1SBAOOWqwMXa5lKGy5DBMfUecvLPvHcYk+1qaHh8J7lo5z7KldNhwWrDY0c5SdT3enIZK&#10;FSWWp4u6WPVXLtRtppaq0HoyHrY/ICIN8T/8ae+NhgW8r6Qb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UM8AAAADaAAAADwAAAAAAAAAAAAAAAACYAgAAZHJzL2Rvd25y&#10;ZXYueG1sUEsFBgAAAAAEAAQA9QAAAIUD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1" o:spid="_x0000_s1029" style="position:absolute;left:9744;top:1025;width:338;height:646;visibility:visible;mso-wrap-style:square;v-text-anchor:top" coordsize="385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GAcIA&#10;AADaAAAADwAAAGRycy9kb3ducmV2LnhtbESPQYvCMBSE74L/ITxhL6Kpa5GlGmXpIuxBD+p6fzTP&#10;tNi8lCbW7r83guBxmPlmmNWmt7XoqPWVYwWzaQKCuHC6YqPg77SdfIHwAVlj7ZgU/JOHzXo4WGGm&#10;3Z0P1B2DEbGEfYYKyhCaTEpflGTRT11DHL2Lay2GKFsjdYv3WG5r+ZkkC2mx4rhQYkN5ScX1eLMK&#10;UpOe+1tedbOxmf/s9vn2ml7OSn2M+u8liEB9eIdf9K+OHD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8YBwgAAANoAAAAPAAAAAAAAAAAAAAAAAJgCAABkcnMvZG93&#10;bnJldi54bWxQSwUGAAAAAAQABAD1AAAAhwM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12" o:spid="_x0000_s1030" style="position:absolute;left:10135;top:1126;width:491;height:499;visibility:visible;mso-wrap-style:square;v-text-anchor:top" coordsize="5598,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PcsMA&#10;AADaAAAADwAAAGRycy9kb3ducmV2LnhtbESPQWsCMRSE74L/ITyhF9FshRXdGkUE0Z5K1YPHx+Z1&#10;s+3mZbuJbvrvm0LB4zAz3zCrTbSNuFPna8cKnqcZCOLS6ZorBZfzfrIA4QOyxsYxKfghD5v1cLDC&#10;Qrue3+l+CpVIEPYFKjAhtIWUvjRk0U9dS5y8D9dZDEl2ldQd9gluGznLsrm0WHNaMNjSzlD5dbpZ&#10;BfH6vQtNdjSL+HbYzj/H+fK1z5V6GsXtC4hAMTzC/+2jVpDD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PPcsMAAADaAAAADwAAAAAAAAAAAAAAAACYAgAAZHJzL2Rv&#10;d25yZXYueG1sUEsFBgAAAAAEAAQA9QAAAIgD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13" o:spid="_x0000_s1031" style="position:absolute;left:9612;top:900;width:1051;height:975;visibility:visible;mso-wrap-style:square;v-text-anchor:top" coordsize="11986,1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T8IA&#10;AADaAAAADwAAAGRycy9kb3ducmV2LnhtbESPT2sCMRTE74V+h/AK3mq2IrKsRhGLoEf/IO3tsXlu&#10;FjcvSxLXtZ++EQSPw8z8hpktetuIjnyoHSv4GmYgiEuna64UHA/rzxxEiMgaG8ek4E4BFvP3txkW&#10;2t14R90+ViJBOBSowMTYFlKG0pDFMHQtcfLOzluMSfpKao+3BLeNHGXZRFqsOS0YbGllqLzsr1bB&#10;d3f6yw8hz1a/ph/7fNtsfnZrpQYf/XIKIlIfX+Fne6MVTOBx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FPwgAAANoAAAAPAAAAAAAAAAAAAAAAAJgCAABkcnMvZG93&#10;bnJldi54bWxQSwUGAAAAAAQABAD1AAAAhwMAAAAA&#10;" path="m11967,11126r,l11969,11125r3,l11974,11125r2,-2l11978,11123r3,-1l11985,11045r1,-78l11986,10888r-2,-79l11978,10728r-6,-80l11963,10568r-10,-81l11940,10407r-14,-80l11909,10246r-18,-80l11871,10087r-21,-80l11827,9928r-24,-78l11776,9773r-28,-76l11719,9621r-30,-73l11656,9474r-33,-71l11588,9332r-36,-69l11515,9196r-39,-66l11437,9065r-40,-62l11354,8943r-42,-58l11268,8829r-45,-54l11176,8715r-48,-60l11078,8595r-53,-61l10973,8474r-55,-59l10862,8356r-56,-59l10749,8237r-57,-58l10634,8122r-59,-56l10460,7953r-114,-110l10226,7751r-122,-94l9981,7563r-124,-95l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anchorlock/>
              </v:group>
            </w:pict>
          </mc:Fallback>
        </mc:AlternateContent>
      </w: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center"/>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6F4B84" w:rsidRDefault="006F4B84" w:rsidP="006F4B84">
      <w:pPr>
        <w:tabs>
          <w:tab w:val="center" w:pos="4680"/>
        </w:tabs>
        <w:suppressAutoHyphens/>
        <w:jc w:val="center"/>
        <w:rPr>
          <w:i/>
          <w:sz w:val="24"/>
        </w:rPr>
      </w:pPr>
      <w:r>
        <w:rPr>
          <w:rStyle w:val="fdExhibitDate"/>
          <w:i/>
          <w:sz w:val="24"/>
        </w:rPr>
        <w:t>December 10, 2020</w:t>
      </w:r>
    </w:p>
    <w:p w:rsidR="00D256F6" w:rsidRDefault="00D256F6">
      <w:pPr>
        <w:spacing w:after="160" w:line="259" w:lineRule="auto"/>
      </w:pPr>
      <w:r>
        <w:br w:type="page"/>
      </w:r>
    </w:p>
    <w:p w:rsidR="00D256F6" w:rsidRPr="002268B6" w:rsidRDefault="00D256F6" w:rsidP="00D256F6">
      <w:pPr>
        <w:tabs>
          <w:tab w:val="center" w:pos="4680"/>
        </w:tabs>
        <w:suppressAutoHyphens/>
        <w:jc w:val="center"/>
        <w:rPr>
          <w:b/>
          <w:spacing w:val="-3"/>
          <w:sz w:val="22"/>
          <w:u w:val="single"/>
        </w:rPr>
      </w:pPr>
      <w:r>
        <w:rPr>
          <w:b/>
          <w:spacing w:val="-3"/>
          <w:sz w:val="22"/>
          <w:u w:val="single"/>
        </w:rPr>
        <w:lastRenderedPageBreak/>
        <w:t>CONSTRUCTION ENGINEERING</w:t>
      </w:r>
      <w:r w:rsidRPr="002268B6">
        <w:rPr>
          <w:b/>
          <w:spacing w:val="-3"/>
          <w:sz w:val="22"/>
          <w:u w:val="single"/>
        </w:rPr>
        <w:t xml:space="preserve"> CONTRACT SPECIAL PROVISIONS</w:t>
      </w:r>
    </w:p>
    <w:p w:rsidR="00D256F6" w:rsidRPr="002268B6" w:rsidRDefault="006F4B84" w:rsidP="00D256F6">
      <w:pPr>
        <w:tabs>
          <w:tab w:val="center" w:pos="4680"/>
        </w:tabs>
        <w:suppressAutoHyphens/>
        <w:jc w:val="center"/>
        <w:rPr>
          <w:spacing w:val="-3"/>
          <w:sz w:val="22"/>
        </w:rPr>
      </w:pPr>
      <w:r>
        <w:rPr>
          <w:b/>
          <w:spacing w:val="-3"/>
          <w:sz w:val="22"/>
          <w:u w:val="single"/>
        </w:rPr>
        <w:t>12/10/2020</w:t>
      </w:r>
      <w:bookmarkStart w:id="0" w:name="_GoBack"/>
      <w:bookmarkEnd w:id="0"/>
    </w:p>
    <w:p w:rsidR="002538CC" w:rsidRDefault="002538CC"/>
    <w:p w:rsidR="00C90F5F" w:rsidRDefault="00C90F5F" w:rsidP="00C90F5F">
      <w:pPr>
        <w:rPr>
          <w:sz w:val="22"/>
        </w:rPr>
      </w:pPr>
    </w:p>
    <w:p w:rsidR="006F4B84" w:rsidRPr="000B78A2" w:rsidRDefault="006F4B84" w:rsidP="006F4B84">
      <w:pPr>
        <w:rPr>
          <w:b/>
        </w:rPr>
      </w:pPr>
      <w:r w:rsidRPr="000B78A2">
        <w:rPr>
          <w:b/>
        </w:rPr>
        <w:t>Contract Special Provision</w:t>
      </w:r>
      <w:r>
        <w:rPr>
          <w:b/>
        </w:rPr>
        <w:t xml:space="preserve"> </w:t>
      </w:r>
      <w:proofErr w:type="gramStart"/>
      <w:r>
        <w:rPr>
          <w:b/>
        </w:rPr>
        <w:t>For</w:t>
      </w:r>
      <w:proofErr w:type="gramEnd"/>
      <w:r>
        <w:rPr>
          <w:b/>
        </w:rPr>
        <w:t xml:space="preserve"> Specific Rate of Compensation Contracts with Class Rates</w:t>
      </w:r>
    </w:p>
    <w:p w:rsidR="006F4B84" w:rsidRDefault="006F4B84" w:rsidP="006F4B84"/>
    <w:p w:rsidR="006F4B84" w:rsidRDefault="006F4B84" w:rsidP="006F4B84">
      <w:r>
        <w:t>The contract basis of payment specifies hourly rates for named individual employees as well as classification rates to be used when employees not named in the contract act as substitutes for named individuals on a short-term basis.  The consultant is required to notify the Department representative when employees not named in the basis of payment will serve as substitutes.  Notification should be in writing and include:</w:t>
      </w:r>
    </w:p>
    <w:p w:rsidR="006F4B84" w:rsidRDefault="006F4B84" w:rsidP="006F4B84"/>
    <w:p w:rsidR="006F4B84" w:rsidRDefault="006F4B84" w:rsidP="006F4B84">
      <w:pPr>
        <w:pStyle w:val="ListParagraph"/>
        <w:numPr>
          <w:ilvl w:val="0"/>
          <w:numId w:val="1"/>
        </w:numPr>
      </w:pPr>
      <w:r>
        <w:t>Substitute Employee’s Name</w:t>
      </w:r>
    </w:p>
    <w:p w:rsidR="006F4B84" w:rsidRDefault="006F4B84" w:rsidP="006F4B84">
      <w:pPr>
        <w:pStyle w:val="ListParagraph"/>
        <w:numPr>
          <w:ilvl w:val="0"/>
          <w:numId w:val="1"/>
        </w:numPr>
      </w:pPr>
      <w:r>
        <w:t>Applicable Classification Rate</w:t>
      </w:r>
    </w:p>
    <w:p w:rsidR="006F4B84" w:rsidRDefault="006F4B84" w:rsidP="006F4B84">
      <w:pPr>
        <w:pStyle w:val="ListParagraph"/>
        <w:numPr>
          <w:ilvl w:val="0"/>
          <w:numId w:val="1"/>
        </w:numPr>
      </w:pPr>
      <w:r>
        <w:t>Anticipated Substitution Period and Hours</w:t>
      </w:r>
    </w:p>
    <w:p w:rsidR="006F4B84" w:rsidRDefault="006F4B84" w:rsidP="006F4B84">
      <w:pPr>
        <w:pStyle w:val="ListParagraph"/>
        <w:numPr>
          <w:ilvl w:val="0"/>
          <w:numId w:val="1"/>
        </w:numPr>
      </w:pPr>
      <w:r>
        <w:t>Substitute Employee’s Current Pay Rate</w:t>
      </w:r>
    </w:p>
    <w:p w:rsidR="006F4B84" w:rsidRDefault="006F4B84" w:rsidP="006F4B84">
      <w:pPr>
        <w:pStyle w:val="ListParagraph"/>
        <w:numPr>
          <w:ilvl w:val="0"/>
          <w:numId w:val="1"/>
        </w:numPr>
      </w:pPr>
      <w:r>
        <w:t>Consultant’s Preference for Charging (class rate and amendment)</w:t>
      </w:r>
    </w:p>
    <w:p w:rsidR="006F4B84" w:rsidRDefault="006F4B84" w:rsidP="006F4B84">
      <w:r>
        <w:t>The Department will promptly approve or deny use of the substitute employee and indicate if the Department will accept charging at a classification rates if requested by the consultants.  If charging at a classification rates is not approved, the consultant may not invoice for the substitute employees time until the substitute employee’s specific rate is added to the contract in an amendment.</w:t>
      </w:r>
    </w:p>
    <w:p w:rsidR="00C90F5F" w:rsidRPr="00C90F5F" w:rsidRDefault="00C90F5F">
      <w:pPr>
        <w:rPr>
          <w:sz w:val="22"/>
        </w:rPr>
      </w:pPr>
    </w:p>
    <w:sectPr w:rsidR="00C90F5F" w:rsidRPr="00C9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56AEB"/>
    <w:multiLevelType w:val="hybridMultilevel"/>
    <w:tmpl w:val="172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FE"/>
    <w:rsid w:val="000B2125"/>
    <w:rsid w:val="002228FE"/>
    <w:rsid w:val="002538CC"/>
    <w:rsid w:val="006F4B84"/>
    <w:rsid w:val="00C90F5F"/>
    <w:rsid w:val="00D2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D8CC"/>
  <w15:chartTrackingRefBased/>
  <w15:docId w15:val="{BF962480-EDC5-4A46-9F33-3C7FC2E7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F6"/>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ExhibitTitle">
    <w:name w:val="fdExhibitTitle"/>
    <w:basedOn w:val="DefaultParagraphFont"/>
    <w:rsid w:val="00D256F6"/>
    <w:rPr>
      <w:color w:val="auto"/>
      <w:spacing w:val="-2"/>
    </w:rPr>
  </w:style>
  <w:style w:type="character" w:customStyle="1" w:styleId="fdExhibitDate">
    <w:name w:val="fdExhibitDate"/>
    <w:basedOn w:val="DefaultParagraphFont"/>
    <w:rsid w:val="00D256F6"/>
    <w:rPr>
      <w:color w:val="auto"/>
      <w:spacing w:val="0"/>
      <w:sz w:val="22"/>
    </w:rPr>
  </w:style>
  <w:style w:type="paragraph" w:styleId="ListParagraph">
    <w:name w:val="List Paragraph"/>
    <w:basedOn w:val="Normal"/>
    <w:uiPriority w:val="34"/>
    <w:qFormat/>
    <w:rsid w:val="006F4B8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B5136-D63E-4818-9E4D-E2CC358409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728EB5-6B63-47B5-BD2D-93808ABF8F1B}">
  <ds:schemaRefs>
    <ds:schemaRef ds:uri="http://schemas.microsoft.com/sharepoint/v3/contenttype/forms"/>
  </ds:schemaRefs>
</ds:datastoreItem>
</file>

<file path=customXml/itemProps3.xml><?xml version="1.0" encoding="utf-8"?>
<ds:datastoreItem xmlns:ds="http://schemas.openxmlformats.org/officeDocument/2006/customXml" ds:itemID="{386AA82D-6E8B-4A0C-AE14-F7222796B6A3}"/>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4</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PATOKA, MITCHELL W</dc:creator>
  <cp:keywords/>
  <dc:description/>
  <cp:lastModifiedBy>Patoka, Mitchell W - DOT</cp:lastModifiedBy>
  <cp:revision>2</cp:revision>
  <dcterms:created xsi:type="dcterms:W3CDTF">2020-12-10T20:37:00Z</dcterms:created>
  <dcterms:modified xsi:type="dcterms:W3CDTF">2020-12-10T20:37:00Z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