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5" w:rightFromText="115" w:vertAnchor="page" w:tblpY="807"/>
        <w:tblOverlap w:val="never"/>
        <w:tblW w:w="9900" w:type="dxa"/>
        <w:tblLayout w:type="fixed"/>
        <w:tblCellMar>
          <w:left w:w="0" w:type="dxa"/>
          <w:right w:w="0" w:type="dxa"/>
        </w:tblCellMar>
        <w:tblLook w:val="0600" w:firstRow="0" w:lastRow="0" w:firstColumn="0" w:lastColumn="0" w:noHBand="1" w:noVBand="1"/>
      </w:tblPr>
      <w:tblGrid>
        <w:gridCol w:w="5220"/>
        <w:gridCol w:w="3240"/>
        <w:gridCol w:w="1440"/>
      </w:tblGrid>
      <w:tr w:rsidR="00FD1F5F" w:rsidRPr="00FD1F5F" w14:paraId="45F31E88" w14:textId="77777777" w:rsidTr="009A7FB9">
        <w:trPr>
          <w:trHeight w:hRule="exact" w:val="1440"/>
        </w:trPr>
        <w:tc>
          <w:tcPr>
            <w:tcW w:w="5220" w:type="dxa"/>
            <w:shd w:val="clear" w:color="auto" w:fill="auto"/>
            <w:noWrap/>
            <w:tcMar>
              <w:left w:w="0" w:type="dxa"/>
              <w:bottom w:w="0" w:type="dxa"/>
              <w:right w:w="115" w:type="dxa"/>
            </w:tcMar>
          </w:tcPr>
          <w:p w14:paraId="52B98C47" w14:textId="77777777" w:rsidR="00DB743A" w:rsidRPr="00D8775F" w:rsidRDefault="00DB743A" w:rsidP="00C64333">
            <w:pPr>
              <w:spacing w:before="0" w:after="0"/>
              <w:rPr>
                <w:rFonts w:eastAsia="Calibri" w:cs="Arial"/>
                <w:b/>
                <w:sz w:val="18"/>
                <w:szCs w:val="18"/>
              </w:rPr>
            </w:pPr>
            <w:r w:rsidRPr="00D8775F">
              <w:rPr>
                <w:rFonts w:eastAsia="Calibri" w:cs="Arial"/>
                <w:b/>
                <w:sz w:val="18"/>
                <w:szCs w:val="18"/>
              </w:rPr>
              <w:t xml:space="preserve">WisDOT </w:t>
            </w:r>
            <w:r w:rsidR="005655F4">
              <w:rPr>
                <w:rFonts w:eastAsia="Calibri" w:cs="Arial"/>
                <w:b/>
                <w:sz w:val="18"/>
                <w:szCs w:val="18"/>
              </w:rPr>
              <w:t>Division of Transportation System Development</w:t>
            </w:r>
          </w:p>
          <w:p w14:paraId="33475403" w14:textId="77777777" w:rsidR="00DB743A" w:rsidRDefault="005655F4" w:rsidP="00C64333">
            <w:pPr>
              <w:spacing w:before="0" w:after="0"/>
              <w:rPr>
                <w:rFonts w:eastAsia="Calibri" w:cs="Arial"/>
                <w:sz w:val="18"/>
                <w:szCs w:val="18"/>
              </w:rPr>
            </w:pPr>
            <w:r>
              <w:rPr>
                <w:rFonts w:eastAsia="Calibri" w:cs="Arial"/>
                <w:sz w:val="18"/>
                <w:szCs w:val="18"/>
              </w:rPr>
              <w:t>Bureau of Technical Services</w:t>
            </w:r>
          </w:p>
          <w:p w14:paraId="526ED739" w14:textId="77777777" w:rsidR="005655F4" w:rsidRPr="00D8775F" w:rsidRDefault="005655F4" w:rsidP="00C64333">
            <w:pPr>
              <w:spacing w:before="0" w:after="0"/>
              <w:rPr>
                <w:rFonts w:eastAsia="Calibri" w:cs="Arial"/>
                <w:sz w:val="18"/>
                <w:szCs w:val="18"/>
              </w:rPr>
            </w:pPr>
            <w:r>
              <w:rPr>
                <w:rFonts w:eastAsia="Calibri" w:cs="Arial"/>
                <w:sz w:val="18"/>
                <w:szCs w:val="18"/>
              </w:rPr>
              <w:t>Environmental Process and Documentation Section</w:t>
            </w:r>
          </w:p>
          <w:p w14:paraId="01438146" w14:textId="77777777" w:rsidR="00DB743A" w:rsidRPr="00D8775F" w:rsidRDefault="005655F4" w:rsidP="00C64333">
            <w:pPr>
              <w:spacing w:before="0" w:after="0"/>
              <w:rPr>
                <w:rFonts w:eastAsia="Calibri" w:cs="Arial"/>
                <w:sz w:val="18"/>
                <w:szCs w:val="18"/>
              </w:rPr>
            </w:pPr>
            <w:r>
              <w:rPr>
                <w:rFonts w:eastAsia="Calibri" w:cs="Arial"/>
                <w:sz w:val="18"/>
                <w:szCs w:val="18"/>
              </w:rPr>
              <w:t>4822 Madison Yards Way, 5th Floor South</w:t>
            </w:r>
          </w:p>
          <w:p w14:paraId="15C30C8F" w14:textId="77777777" w:rsidR="00D8775F" w:rsidRPr="00D8775F" w:rsidRDefault="005655F4" w:rsidP="00D8775F">
            <w:pPr>
              <w:spacing w:before="0" w:after="0"/>
              <w:rPr>
                <w:rFonts w:eastAsia="Calibri" w:cs="Arial"/>
                <w:sz w:val="18"/>
                <w:szCs w:val="18"/>
              </w:rPr>
            </w:pPr>
            <w:r>
              <w:rPr>
                <w:rFonts w:eastAsia="Calibri" w:cs="Arial"/>
                <w:sz w:val="18"/>
                <w:szCs w:val="18"/>
              </w:rPr>
              <w:t>PO Box 7965</w:t>
            </w:r>
          </w:p>
          <w:p w14:paraId="76C59147" w14:textId="2AC0E8CE" w:rsidR="00FD1F5F" w:rsidRPr="00FD1F5F" w:rsidRDefault="005655F4" w:rsidP="00C64333">
            <w:pPr>
              <w:spacing w:before="0" w:after="0"/>
              <w:rPr>
                <w:rFonts w:eastAsia="Calibri" w:cs="Arial"/>
                <w:sz w:val="16"/>
                <w:szCs w:val="16"/>
              </w:rPr>
            </w:pPr>
            <w:r>
              <w:rPr>
                <w:rFonts w:eastAsia="Calibri" w:cs="Arial"/>
                <w:sz w:val="18"/>
                <w:szCs w:val="18"/>
              </w:rPr>
              <w:t>Madison, WI</w:t>
            </w:r>
            <w:r w:rsidR="009E47A7">
              <w:rPr>
                <w:rFonts w:eastAsia="Calibri" w:cs="Arial"/>
                <w:sz w:val="18"/>
                <w:szCs w:val="18"/>
              </w:rPr>
              <w:t xml:space="preserve"> 53707</w:t>
            </w:r>
          </w:p>
        </w:tc>
        <w:tc>
          <w:tcPr>
            <w:tcW w:w="3240" w:type="dxa"/>
            <w:shd w:val="clear" w:color="auto" w:fill="auto"/>
            <w:noWrap/>
            <w:tcMar>
              <w:left w:w="0" w:type="dxa"/>
              <w:right w:w="115" w:type="dxa"/>
            </w:tcMar>
          </w:tcPr>
          <w:p w14:paraId="14635981" w14:textId="77777777" w:rsidR="00FD1F5F" w:rsidRPr="00FD1F5F" w:rsidRDefault="00F23504" w:rsidP="00D8775F">
            <w:pPr>
              <w:spacing w:before="0" w:after="0" w:line="220" w:lineRule="exact"/>
              <w:jc w:val="right"/>
              <w:rPr>
                <w:rFonts w:eastAsia="Calibri" w:cs="Arial"/>
                <w:b/>
                <w:sz w:val="18"/>
                <w:szCs w:val="18"/>
              </w:rPr>
            </w:pPr>
            <w:r w:rsidRPr="00FD1F5F">
              <w:rPr>
                <w:rFonts w:eastAsia="Calibri" w:cs="Arial"/>
                <w:b/>
                <w:sz w:val="18"/>
                <w:szCs w:val="18"/>
              </w:rPr>
              <w:t>Governor</w:t>
            </w:r>
            <w:r>
              <w:rPr>
                <w:rFonts w:eastAsia="Calibri" w:cs="Arial"/>
                <w:b/>
                <w:sz w:val="18"/>
                <w:szCs w:val="18"/>
              </w:rPr>
              <w:t xml:space="preserve"> </w:t>
            </w:r>
            <w:r w:rsidR="00B4139D">
              <w:rPr>
                <w:rFonts w:eastAsia="Calibri" w:cs="Arial"/>
                <w:b/>
                <w:sz w:val="18"/>
                <w:szCs w:val="18"/>
              </w:rPr>
              <w:t>Tony Evers</w:t>
            </w:r>
          </w:p>
          <w:p w14:paraId="426D59BE" w14:textId="77777777" w:rsidR="00FD1F5F" w:rsidRPr="00FD1F5F" w:rsidRDefault="00F23504" w:rsidP="00D8775F">
            <w:pPr>
              <w:spacing w:before="0" w:after="0" w:line="220" w:lineRule="exact"/>
              <w:jc w:val="right"/>
              <w:rPr>
                <w:rFonts w:eastAsia="Calibri" w:cs="Arial"/>
                <w:b/>
                <w:sz w:val="18"/>
                <w:szCs w:val="18"/>
              </w:rPr>
            </w:pPr>
            <w:r w:rsidRPr="00FD1F5F">
              <w:rPr>
                <w:rFonts w:eastAsia="Calibri" w:cs="Arial"/>
                <w:b/>
                <w:sz w:val="18"/>
                <w:szCs w:val="18"/>
              </w:rPr>
              <w:t>Secretary</w:t>
            </w:r>
            <w:r>
              <w:rPr>
                <w:rFonts w:eastAsia="Calibri" w:cs="Arial"/>
                <w:b/>
                <w:sz w:val="18"/>
                <w:szCs w:val="18"/>
              </w:rPr>
              <w:t xml:space="preserve"> </w:t>
            </w:r>
            <w:r w:rsidR="00B4139D" w:rsidRPr="00B4139D">
              <w:rPr>
                <w:rFonts w:eastAsia="Calibri" w:cs="Arial"/>
                <w:b/>
                <w:sz w:val="18"/>
                <w:szCs w:val="18"/>
              </w:rPr>
              <w:t>Craig Thompson</w:t>
            </w:r>
          </w:p>
          <w:p w14:paraId="7818AA7B" w14:textId="77777777" w:rsidR="00FD1F5F" w:rsidRPr="00FD1F5F" w:rsidRDefault="00FD1F5F" w:rsidP="00D8775F">
            <w:pPr>
              <w:spacing w:before="0" w:after="0" w:line="220" w:lineRule="exact"/>
              <w:jc w:val="right"/>
              <w:rPr>
                <w:rFonts w:eastAsia="Calibri" w:cs="Arial"/>
                <w:sz w:val="18"/>
                <w:szCs w:val="18"/>
                <w:u w:val="single"/>
              </w:rPr>
            </w:pPr>
            <w:r w:rsidRPr="00FD1F5F">
              <w:rPr>
                <w:rFonts w:eastAsia="Calibri" w:cs="Arial"/>
                <w:sz w:val="18"/>
                <w:szCs w:val="18"/>
                <w:u w:val="single"/>
              </w:rPr>
              <w:t>wisconsindot.gov</w:t>
            </w:r>
          </w:p>
          <w:p w14:paraId="6551366E" w14:textId="77777777" w:rsidR="00FD1F5F" w:rsidRPr="00FD1F5F" w:rsidRDefault="001F1E82" w:rsidP="00D8775F">
            <w:pPr>
              <w:spacing w:before="0" w:after="0" w:line="220" w:lineRule="exact"/>
              <w:jc w:val="right"/>
              <w:rPr>
                <w:rFonts w:eastAsia="Calibri" w:cs="Arial"/>
                <w:sz w:val="18"/>
                <w:szCs w:val="18"/>
              </w:rPr>
            </w:pPr>
            <w:r w:rsidRPr="00FD1F5F">
              <w:rPr>
                <w:rFonts w:eastAsia="Calibri" w:cs="Arial"/>
                <w:sz w:val="18"/>
                <w:szCs w:val="18"/>
              </w:rPr>
              <w:t>Telephone</w:t>
            </w:r>
            <w:r>
              <w:rPr>
                <w:rFonts w:eastAsia="Calibri" w:cs="Arial"/>
                <w:sz w:val="18"/>
                <w:szCs w:val="18"/>
              </w:rPr>
              <w:t xml:space="preserve">: </w:t>
            </w:r>
            <w:r w:rsidR="00B2732F">
              <w:rPr>
                <w:rFonts w:eastAsia="Calibri" w:cs="Arial"/>
                <w:sz w:val="18"/>
                <w:szCs w:val="18"/>
              </w:rPr>
              <w:t xml:space="preserve">enter </w:t>
            </w:r>
            <w:r w:rsidR="00FD1F5F" w:rsidRPr="00FD1F5F">
              <w:rPr>
                <w:rFonts w:eastAsia="Calibri" w:cs="Arial"/>
                <w:sz w:val="18"/>
                <w:szCs w:val="18"/>
              </w:rPr>
              <w:t>(Area Code) Number</w:t>
            </w:r>
          </w:p>
          <w:p w14:paraId="77A1FCA3" w14:textId="77777777" w:rsidR="00FD1F5F" w:rsidRPr="00FD1F5F" w:rsidRDefault="001F1E82" w:rsidP="00D8775F">
            <w:pPr>
              <w:spacing w:before="0" w:after="0" w:line="220" w:lineRule="exact"/>
              <w:jc w:val="right"/>
              <w:rPr>
                <w:rFonts w:eastAsia="Calibri" w:cs="Arial"/>
                <w:sz w:val="18"/>
                <w:szCs w:val="18"/>
              </w:rPr>
            </w:pPr>
            <w:r w:rsidRPr="00FD1F5F">
              <w:rPr>
                <w:rFonts w:eastAsia="Calibri" w:cs="Arial"/>
                <w:sz w:val="18"/>
                <w:szCs w:val="18"/>
              </w:rPr>
              <w:t>FAX</w:t>
            </w:r>
            <w:r>
              <w:rPr>
                <w:rFonts w:eastAsia="Calibri" w:cs="Arial"/>
                <w:sz w:val="18"/>
                <w:szCs w:val="18"/>
              </w:rPr>
              <w:t xml:space="preserve">: </w:t>
            </w:r>
            <w:r w:rsidR="00B2732F">
              <w:rPr>
                <w:rFonts w:eastAsia="Calibri" w:cs="Arial"/>
                <w:sz w:val="18"/>
                <w:szCs w:val="18"/>
              </w:rPr>
              <w:t xml:space="preserve">enter </w:t>
            </w:r>
            <w:r w:rsidR="00FD1F5F" w:rsidRPr="00FD1F5F">
              <w:rPr>
                <w:rFonts w:eastAsia="Calibri" w:cs="Arial"/>
                <w:sz w:val="18"/>
                <w:szCs w:val="18"/>
              </w:rPr>
              <w:t>(Area Code) Number</w:t>
            </w:r>
          </w:p>
          <w:p w14:paraId="1C6601E3" w14:textId="77777777" w:rsidR="00FD1F5F" w:rsidRPr="00D8775F" w:rsidRDefault="001F1E82" w:rsidP="00D8775F">
            <w:pPr>
              <w:spacing w:before="0" w:after="0" w:line="220" w:lineRule="exact"/>
              <w:jc w:val="right"/>
              <w:rPr>
                <w:rFonts w:eastAsia="Calibri" w:cs="Arial"/>
                <w:sz w:val="18"/>
                <w:szCs w:val="18"/>
              </w:rPr>
            </w:pPr>
            <w:r>
              <w:rPr>
                <w:rFonts w:eastAsia="Calibri" w:cs="Arial"/>
                <w:sz w:val="18"/>
                <w:szCs w:val="18"/>
              </w:rPr>
              <w:t xml:space="preserve">Email: </w:t>
            </w:r>
            <w:r w:rsidR="00B2732F">
              <w:rPr>
                <w:rFonts w:eastAsia="Calibri" w:cs="Arial"/>
                <w:sz w:val="18"/>
                <w:szCs w:val="18"/>
              </w:rPr>
              <w:t xml:space="preserve">enter </w:t>
            </w:r>
            <w:r w:rsidR="00FD1F5F" w:rsidRPr="00FD1F5F">
              <w:rPr>
                <w:rFonts w:eastAsia="Calibri" w:cs="Arial"/>
                <w:sz w:val="18"/>
                <w:szCs w:val="18"/>
              </w:rPr>
              <w:t>Email Address</w:t>
            </w:r>
          </w:p>
        </w:tc>
        <w:tc>
          <w:tcPr>
            <w:tcW w:w="1440" w:type="dxa"/>
            <w:shd w:val="clear" w:color="auto" w:fill="auto"/>
            <w:noWrap/>
            <w:tcMar>
              <w:left w:w="0" w:type="dxa"/>
              <w:right w:w="115" w:type="dxa"/>
            </w:tcMar>
            <w:vAlign w:val="center"/>
          </w:tcPr>
          <w:p w14:paraId="106320EF" w14:textId="77777777" w:rsidR="00FD1F5F" w:rsidRPr="00FD1F5F" w:rsidRDefault="00FD1F5F" w:rsidP="00C64333">
            <w:pPr>
              <w:spacing w:before="0" w:after="160" w:line="259" w:lineRule="auto"/>
              <w:jc w:val="right"/>
              <w:rPr>
                <w:rFonts w:ascii="Calibri" w:eastAsia="Calibri" w:hAnsi="Calibri" w:cs="Times New Roman"/>
                <w:sz w:val="22"/>
              </w:rPr>
            </w:pPr>
            <w:r w:rsidRPr="00FD1F5F">
              <w:rPr>
                <w:rFonts w:ascii="Calibri" w:eastAsia="Calibri" w:hAnsi="Calibri" w:cs="Times New Roman"/>
                <w:noProof/>
                <w:sz w:val="22"/>
              </w:rPr>
              <w:drawing>
                <wp:anchor distT="0" distB="0" distL="114300" distR="114300" simplePos="0" relativeHeight="251658240" behindDoc="0" locked="0" layoutInCell="1" allowOverlap="1" wp14:anchorId="69EC0270" wp14:editId="1E266525">
                  <wp:simplePos x="6150769" y="514350"/>
                  <wp:positionH relativeFrom="page">
                    <wp:align>right</wp:align>
                  </wp:positionH>
                  <wp:positionV relativeFrom="margin">
                    <wp:align>top</wp:align>
                  </wp:positionV>
                  <wp:extent cx="804672" cy="804672"/>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sdot-agency-name-logo-black-m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4672" cy="804672"/>
                          </a:xfrm>
                          <a:prstGeom prst="rect">
                            <a:avLst/>
                          </a:prstGeom>
                        </pic:spPr>
                      </pic:pic>
                    </a:graphicData>
                  </a:graphic>
                  <wp14:sizeRelH relativeFrom="margin">
                    <wp14:pctWidth>0</wp14:pctWidth>
                  </wp14:sizeRelH>
                  <wp14:sizeRelV relativeFrom="margin">
                    <wp14:pctHeight>0</wp14:pctHeight>
                  </wp14:sizeRelV>
                </wp:anchor>
              </w:drawing>
            </w:r>
          </w:p>
        </w:tc>
      </w:tr>
    </w:tbl>
    <w:p w14:paraId="1AE7199B" w14:textId="77777777" w:rsidR="009A7FB9" w:rsidRDefault="009A7FB9" w:rsidP="007209DF">
      <w:pPr>
        <w:spacing w:before="0" w:after="0"/>
        <w:rPr>
          <w:sz w:val="18"/>
          <w:szCs w:val="18"/>
        </w:rPr>
      </w:pPr>
    </w:p>
    <w:p w14:paraId="2ECE0CC0" w14:textId="77777777" w:rsidR="009A7FB9" w:rsidRDefault="009A7FB9" w:rsidP="007209DF">
      <w:pPr>
        <w:spacing w:before="0" w:after="0"/>
        <w:rPr>
          <w:sz w:val="18"/>
          <w:szCs w:val="18"/>
        </w:rPr>
      </w:pPr>
    </w:p>
    <w:p w14:paraId="31CBF97E" w14:textId="77777777" w:rsidR="005655F4" w:rsidRDefault="005655F4" w:rsidP="005655F4">
      <w:pPr>
        <w:rPr>
          <w:sz w:val="18"/>
          <w:szCs w:val="18"/>
        </w:rPr>
      </w:pPr>
    </w:p>
    <w:p w14:paraId="792F2525" w14:textId="77777777" w:rsidR="005655F4" w:rsidRPr="00F94045" w:rsidRDefault="00F94045" w:rsidP="005655F4">
      <w:pPr>
        <w:rPr>
          <w:rFonts w:asciiTheme="minorHAnsi" w:hAnsiTheme="minorHAnsi" w:cstheme="minorHAnsi"/>
          <w:sz w:val="22"/>
        </w:rPr>
      </w:pPr>
      <w:r w:rsidRPr="00F94045">
        <w:rPr>
          <w:rFonts w:asciiTheme="minorHAnsi" w:hAnsiTheme="minorHAnsi" w:cstheme="minorHAnsi"/>
          <w:sz w:val="22"/>
        </w:rPr>
        <w:t>Date</w:t>
      </w:r>
    </w:p>
    <w:p w14:paraId="20B0FC7F" w14:textId="77777777" w:rsidR="005655F4" w:rsidRDefault="005655F4" w:rsidP="005655F4">
      <w:pPr>
        <w:rPr>
          <w:rFonts w:asciiTheme="minorHAnsi" w:hAnsiTheme="minorHAnsi" w:cstheme="minorHAnsi"/>
          <w:sz w:val="22"/>
        </w:rPr>
      </w:pPr>
    </w:p>
    <w:p w14:paraId="40D357F2" w14:textId="24313AC4" w:rsidR="005655F4" w:rsidRDefault="00A76849" w:rsidP="005655F4">
      <w:pPr>
        <w:rPr>
          <w:rFonts w:asciiTheme="minorHAnsi" w:hAnsiTheme="minorHAnsi" w:cstheme="minorHAnsi"/>
          <w:sz w:val="22"/>
        </w:rPr>
      </w:pPr>
      <w:r>
        <w:rPr>
          <w:rFonts w:asciiTheme="minorHAnsi" w:hAnsiTheme="minorHAnsi" w:cstheme="minorHAnsi"/>
          <w:sz w:val="22"/>
        </w:rPr>
        <w:t xml:space="preserve">Nicholas </w:t>
      </w:r>
      <w:proofErr w:type="spellStart"/>
      <w:r>
        <w:rPr>
          <w:rFonts w:asciiTheme="minorHAnsi" w:hAnsiTheme="minorHAnsi" w:cstheme="minorHAnsi"/>
          <w:sz w:val="22"/>
        </w:rPr>
        <w:t>Perna</w:t>
      </w:r>
      <w:proofErr w:type="spellEnd"/>
      <w:r w:rsidR="006D0664">
        <w:rPr>
          <w:rFonts w:asciiTheme="minorHAnsi" w:hAnsiTheme="minorHAnsi" w:cstheme="minorHAnsi"/>
          <w:sz w:val="22"/>
        </w:rPr>
        <w:t>, P.E.</w:t>
      </w:r>
    </w:p>
    <w:p w14:paraId="06E1C785" w14:textId="372D3287" w:rsidR="005655F4" w:rsidRPr="00597A36" w:rsidRDefault="00A76849" w:rsidP="005655F4">
      <w:pPr>
        <w:rPr>
          <w:rFonts w:asciiTheme="minorHAnsi" w:hAnsiTheme="minorHAnsi" w:cstheme="minorHAnsi"/>
          <w:sz w:val="22"/>
        </w:rPr>
      </w:pPr>
      <w:r>
        <w:rPr>
          <w:rFonts w:asciiTheme="minorHAnsi" w:hAnsiTheme="minorHAnsi" w:cstheme="minorHAnsi"/>
          <w:sz w:val="22"/>
        </w:rPr>
        <w:t xml:space="preserve">Program and </w:t>
      </w:r>
      <w:r w:rsidR="005655F4" w:rsidRPr="00597A36">
        <w:rPr>
          <w:rFonts w:asciiTheme="minorHAnsi" w:hAnsiTheme="minorHAnsi" w:cstheme="minorHAnsi"/>
          <w:sz w:val="22"/>
        </w:rPr>
        <w:t>Project</w:t>
      </w:r>
      <w:r w:rsidR="005655F4">
        <w:rPr>
          <w:rFonts w:asciiTheme="minorHAnsi" w:hAnsiTheme="minorHAnsi" w:cstheme="minorHAnsi"/>
          <w:sz w:val="22"/>
        </w:rPr>
        <w:t xml:space="preserve"> </w:t>
      </w:r>
      <w:r>
        <w:rPr>
          <w:rFonts w:asciiTheme="minorHAnsi" w:hAnsiTheme="minorHAnsi" w:cstheme="minorHAnsi"/>
          <w:sz w:val="22"/>
        </w:rPr>
        <w:t xml:space="preserve">Delivery </w:t>
      </w:r>
      <w:r w:rsidR="005655F4">
        <w:rPr>
          <w:rFonts w:asciiTheme="minorHAnsi" w:hAnsiTheme="minorHAnsi" w:cstheme="minorHAnsi"/>
          <w:sz w:val="22"/>
        </w:rPr>
        <w:t>Team Leader</w:t>
      </w:r>
    </w:p>
    <w:p w14:paraId="1EAFDC4F" w14:textId="77777777" w:rsidR="005655F4" w:rsidRPr="00597A36" w:rsidRDefault="005655F4" w:rsidP="005655F4">
      <w:pPr>
        <w:rPr>
          <w:rFonts w:asciiTheme="minorHAnsi" w:hAnsiTheme="minorHAnsi" w:cstheme="minorHAnsi"/>
          <w:sz w:val="22"/>
        </w:rPr>
      </w:pPr>
      <w:r>
        <w:rPr>
          <w:rFonts w:asciiTheme="minorHAnsi" w:hAnsiTheme="minorHAnsi" w:cstheme="minorHAnsi"/>
          <w:sz w:val="22"/>
        </w:rPr>
        <w:t>Federal Highway Administration</w:t>
      </w:r>
    </w:p>
    <w:p w14:paraId="5BA395DE" w14:textId="77777777" w:rsidR="005655F4" w:rsidRPr="00597A36" w:rsidRDefault="005655F4" w:rsidP="005655F4">
      <w:pPr>
        <w:rPr>
          <w:rFonts w:asciiTheme="minorHAnsi" w:hAnsiTheme="minorHAnsi" w:cstheme="minorHAnsi"/>
          <w:sz w:val="22"/>
        </w:rPr>
      </w:pPr>
      <w:r w:rsidRPr="00597A36">
        <w:rPr>
          <w:rFonts w:asciiTheme="minorHAnsi" w:hAnsiTheme="minorHAnsi" w:cstheme="minorHAnsi"/>
          <w:sz w:val="22"/>
        </w:rPr>
        <w:t>City Center West</w:t>
      </w:r>
    </w:p>
    <w:p w14:paraId="2DB95751" w14:textId="77777777" w:rsidR="005655F4" w:rsidRPr="00597A36" w:rsidRDefault="005655F4" w:rsidP="005655F4">
      <w:pPr>
        <w:rPr>
          <w:rFonts w:asciiTheme="minorHAnsi" w:hAnsiTheme="minorHAnsi" w:cstheme="minorHAnsi"/>
          <w:sz w:val="22"/>
        </w:rPr>
      </w:pPr>
      <w:r w:rsidRPr="00597A36">
        <w:rPr>
          <w:rFonts w:asciiTheme="minorHAnsi" w:hAnsiTheme="minorHAnsi" w:cstheme="minorHAnsi"/>
          <w:sz w:val="22"/>
        </w:rPr>
        <w:t>525 Junction Road, Suite 8000</w:t>
      </w:r>
    </w:p>
    <w:p w14:paraId="3A5786F5" w14:textId="77777777" w:rsidR="005655F4" w:rsidRDefault="005655F4" w:rsidP="005655F4">
      <w:pPr>
        <w:rPr>
          <w:sz w:val="18"/>
          <w:szCs w:val="18"/>
        </w:rPr>
      </w:pPr>
      <w:r w:rsidRPr="00597A36">
        <w:rPr>
          <w:rFonts w:asciiTheme="minorHAnsi" w:hAnsiTheme="minorHAnsi" w:cstheme="minorHAnsi"/>
          <w:sz w:val="22"/>
        </w:rPr>
        <w:t>Madison, WI  53717</w:t>
      </w:r>
    </w:p>
    <w:p w14:paraId="4AE13840" w14:textId="77777777" w:rsidR="005655F4" w:rsidRDefault="005655F4" w:rsidP="005655F4">
      <w:pPr>
        <w:rPr>
          <w:sz w:val="18"/>
          <w:szCs w:val="18"/>
        </w:rPr>
      </w:pPr>
    </w:p>
    <w:p w14:paraId="3D37C186" w14:textId="77777777" w:rsidR="005655F4" w:rsidRDefault="005655F4" w:rsidP="005655F4">
      <w:pPr>
        <w:rPr>
          <w:sz w:val="18"/>
          <w:szCs w:val="18"/>
        </w:rPr>
      </w:pPr>
    </w:p>
    <w:p w14:paraId="1F07F617" w14:textId="6F5D814A" w:rsidR="005655F4" w:rsidRPr="005655F4" w:rsidRDefault="00194B8C" w:rsidP="005655F4">
      <w:pPr>
        <w:rPr>
          <w:rFonts w:asciiTheme="minorHAnsi" w:hAnsiTheme="minorHAnsi" w:cstheme="minorHAnsi"/>
          <w:sz w:val="22"/>
        </w:rPr>
      </w:pPr>
      <w:r>
        <w:rPr>
          <w:rFonts w:asciiTheme="minorHAnsi" w:hAnsiTheme="minorHAnsi" w:cstheme="minorHAnsi"/>
          <w:sz w:val="22"/>
        </w:rPr>
        <w:t>Nicholas</w:t>
      </w:r>
      <w:r w:rsidR="005655F4" w:rsidRPr="005655F4">
        <w:rPr>
          <w:rFonts w:asciiTheme="minorHAnsi" w:hAnsiTheme="minorHAnsi" w:cstheme="minorHAnsi"/>
          <w:sz w:val="22"/>
        </w:rPr>
        <w:t>,</w:t>
      </w:r>
    </w:p>
    <w:p w14:paraId="0F78A3FB" w14:textId="77777777" w:rsidR="005655F4" w:rsidRPr="005655F4" w:rsidRDefault="005655F4" w:rsidP="005655F4">
      <w:pPr>
        <w:rPr>
          <w:rFonts w:asciiTheme="minorHAnsi" w:hAnsiTheme="minorHAnsi" w:cstheme="minorHAnsi"/>
          <w:sz w:val="22"/>
        </w:rPr>
      </w:pPr>
    </w:p>
    <w:p w14:paraId="22377C92" w14:textId="77777777" w:rsidR="005655F4" w:rsidRDefault="005B0AF8" w:rsidP="005655F4">
      <w:pPr>
        <w:rPr>
          <w:rFonts w:asciiTheme="minorHAnsi" w:hAnsiTheme="minorHAnsi" w:cstheme="minorHAnsi"/>
          <w:sz w:val="22"/>
        </w:rPr>
      </w:pPr>
      <w:r w:rsidRPr="005655F4">
        <w:rPr>
          <w:rFonts w:asciiTheme="minorHAnsi" w:hAnsiTheme="minorHAnsi" w:cstheme="minorHAnsi"/>
          <w:noProof/>
          <w:sz w:val="22"/>
        </w:rPr>
        <mc:AlternateContent>
          <mc:Choice Requires="wps">
            <w:drawing>
              <wp:anchor distT="0" distB="0" distL="114300" distR="114300" simplePos="0" relativeHeight="251661312" behindDoc="0" locked="0" layoutInCell="1" allowOverlap="0" wp14:anchorId="426B5ED0" wp14:editId="2C2138E4">
                <wp:simplePos x="0" y="0"/>
                <wp:positionH relativeFrom="page">
                  <wp:align>left</wp:align>
                </wp:positionH>
                <wp:positionV relativeFrom="page">
                  <wp:posOffset>7095490</wp:posOffset>
                </wp:positionV>
                <wp:extent cx="33832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8328" cy="0"/>
                        </a:xfrm>
                        <a:prstGeom prst="line">
                          <a:avLst/>
                        </a:prstGeom>
                        <a:ln w="6350" cap="flat" cmpd="sng" algn="ctr">
                          <a:solidFill>
                            <a:schemeClr val="bg2">
                              <a:lumMod val="9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73FF7"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 from="0,558.7pt" to="26.65pt,5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" o:allowoverlap="f" strokecolor="#cfcdcd [2894]" strokeweight=".5pt">
                <v:stroke dashstyle="dash"/>
                <w10:wrap anchorx="page" anchory="page"/>
              </v:line>
            </w:pict>
          </mc:Fallback>
        </mc:AlternateContent>
      </w:r>
      <w:r w:rsidR="009F595D" w:rsidRPr="005655F4">
        <w:rPr>
          <w:rFonts w:asciiTheme="minorHAnsi" w:hAnsiTheme="minorHAnsi" w:cstheme="minorHAnsi"/>
          <w:sz w:val="22"/>
        </w:rPr>
        <w:t>Enter body of letter</w:t>
      </w:r>
      <w:r w:rsidR="00227748" w:rsidRPr="005655F4">
        <w:rPr>
          <w:rFonts w:asciiTheme="minorHAnsi" w:hAnsiTheme="minorHAnsi" w:cstheme="minorHAnsi"/>
          <w:sz w:val="22"/>
        </w:rPr>
        <w:t xml:space="preserve"> </w:t>
      </w:r>
      <w:r w:rsidR="007209DF" w:rsidRPr="005655F4">
        <w:rPr>
          <w:rFonts w:asciiTheme="minorHAnsi" w:hAnsiTheme="minorHAnsi" w:cstheme="minorHAnsi"/>
          <w:sz w:val="22"/>
        </w:rPr>
        <w:t>here</w:t>
      </w:r>
      <w:r w:rsidR="005655F4" w:rsidRPr="005655F4">
        <w:rPr>
          <w:rFonts w:asciiTheme="minorHAnsi" w:hAnsiTheme="minorHAnsi" w:cstheme="minorHAnsi"/>
          <w:sz w:val="22"/>
        </w:rPr>
        <w:t xml:space="preserve"> The Wisconsin Department of Transportation proposes to initiate the environmental review process for the following project:</w:t>
      </w:r>
    </w:p>
    <w:p w14:paraId="45B2C335" w14:textId="77777777" w:rsidR="005655F4" w:rsidRPr="005655F4" w:rsidRDefault="005655F4" w:rsidP="005655F4">
      <w:pPr>
        <w:rPr>
          <w:rFonts w:asciiTheme="minorHAnsi" w:hAnsiTheme="minorHAnsi" w:cstheme="minorHAnsi"/>
          <w:sz w:val="22"/>
        </w:rPr>
      </w:pPr>
    </w:p>
    <w:p w14:paraId="75F79DBE"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Project ID:</w:t>
      </w:r>
    </w:p>
    <w:p w14:paraId="376B8BE4"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Route:</w:t>
      </w:r>
    </w:p>
    <w:p w14:paraId="33E28C0F"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NHS Route:   ____ Yes</w:t>
      </w:r>
      <w:r w:rsidRPr="005655F4">
        <w:rPr>
          <w:rFonts w:asciiTheme="minorHAnsi" w:hAnsiTheme="minorHAnsi" w:cstheme="minorHAnsi"/>
          <w:b/>
          <w:sz w:val="22"/>
        </w:rPr>
        <w:tab/>
        <w:t>____No</w:t>
      </w:r>
    </w:p>
    <w:p w14:paraId="1523FA50"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Initial Study Termini:</w:t>
      </w:r>
    </w:p>
    <w:p w14:paraId="204680E4"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Length:</w:t>
      </w:r>
    </w:p>
    <w:p w14:paraId="4BCB7CA6"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County and Location (see attached project location map):</w:t>
      </w:r>
    </w:p>
    <w:p w14:paraId="5879D3A1"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Brief Description/Type of Work:</w:t>
      </w:r>
    </w:p>
    <w:p w14:paraId="54B8B3D5"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Anticipated Federal Permits:</w:t>
      </w:r>
    </w:p>
    <w:p w14:paraId="4CD7E53E"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Anticipated Timeframe to Initiate Environmental Review Process:</w:t>
      </w:r>
    </w:p>
    <w:p w14:paraId="118266D3"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Project Funding:</w:t>
      </w:r>
    </w:p>
    <w:p w14:paraId="2DA89C6B" w14:textId="749ED6BD" w:rsidR="005655F4" w:rsidRPr="005655F4" w:rsidRDefault="005655F4" w:rsidP="00663A67">
      <w:pPr>
        <w:spacing w:after="120"/>
        <w:ind w:left="-270" w:firstLine="270"/>
        <w:rPr>
          <w:rFonts w:asciiTheme="minorHAnsi" w:hAnsiTheme="minorHAnsi" w:cstheme="minorHAnsi"/>
          <w:b/>
          <w:sz w:val="22"/>
        </w:rPr>
      </w:pPr>
      <w:r w:rsidRPr="005655F4">
        <w:rPr>
          <w:rFonts w:asciiTheme="minorHAnsi" w:hAnsiTheme="minorHAnsi" w:cstheme="minorHAnsi"/>
          <w:b/>
          <w:sz w:val="22"/>
        </w:rPr>
        <w:t>Preliminary Project Cost Estimate:</w:t>
      </w:r>
    </w:p>
    <w:p w14:paraId="38858DA9"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 xml:space="preserve">Proposed Environmental Document Type (check the appropriate designation): </w:t>
      </w:r>
    </w:p>
    <w:p w14:paraId="76986F99" w14:textId="784B6A4A" w:rsidR="005655F4" w:rsidRPr="005655F4" w:rsidRDefault="005655F4" w:rsidP="005655F4">
      <w:pPr>
        <w:spacing w:after="120"/>
        <w:rPr>
          <w:rFonts w:asciiTheme="minorHAnsi" w:hAnsiTheme="minorHAnsi" w:cstheme="minorHAnsi"/>
          <w:sz w:val="22"/>
        </w:rPr>
      </w:pPr>
      <w:r w:rsidRPr="005655F4">
        <w:rPr>
          <w:rFonts w:asciiTheme="minorHAnsi" w:hAnsiTheme="minorHAnsi" w:cstheme="minorHAnsi"/>
          <w:sz w:val="22"/>
        </w:rPr>
        <w:t>____</w:t>
      </w:r>
      <w:r w:rsidR="00320490" w:rsidRPr="005655F4">
        <w:rPr>
          <w:rFonts w:asciiTheme="minorHAnsi" w:hAnsiTheme="minorHAnsi" w:cstheme="minorHAnsi"/>
          <w:sz w:val="22"/>
        </w:rPr>
        <w:t>_ It</w:t>
      </w:r>
      <w:r w:rsidRPr="005655F4">
        <w:rPr>
          <w:rFonts w:asciiTheme="minorHAnsi" w:hAnsiTheme="minorHAnsi" w:cstheme="minorHAnsi"/>
          <w:sz w:val="22"/>
        </w:rPr>
        <w:t xml:space="preserve"> is proposed that an Environmental Impact Statement (EIS) will serve as the environmental document for the proposed project.</w:t>
      </w:r>
    </w:p>
    <w:p w14:paraId="50FE2D4D" w14:textId="77777777" w:rsidR="005655F4" w:rsidRPr="005655F4" w:rsidRDefault="005655F4" w:rsidP="005655F4">
      <w:pPr>
        <w:spacing w:after="120"/>
        <w:rPr>
          <w:rFonts w:asciiTheme="minorHAnsi" w:hAnsiTheme="minorHAnsi" w:cstheme="minorHAnsi"/>
          <w:sz w:val="22"/>
        </w:rPr>
      </w:pPr>
      <w:r w:rsidRPr="005655F4">
        <w:rPr>
          <w:rFonts w:asciiTheme="minorHAnsi" w:hAnsiTheme="minorHAnsi" w:cstheme="minorHAnsi"/>
          <w:sz w:val="22"/>
        </w:rPr>
        <w:t>_____ It is proposed that an Environmental Assessment (EA) will be prepared to determine the appropriate environmental document.</w:t>
      </w:r>
    </w:p>
    <w:p w14:paraId="421CD264" w14:textId="25484023" w:rsidR="005655F4" w:rsidRPr="005655F4" w:rsidRDefault="005655F4" w:rsidP="005655F4">
      <w:pPr>
        <w:spacing w:after="120"/>
        <w:ind w:left="720"/>
        <w:rPr>
          <w:rFonts w:asciiTheme="minorHAnsi" w:hAnsiTheme="minorHAnsi" w:cstheme="minorHAnsi"/>
          <w:sz w:val="22"/>
        </w:rPr>
      </w:pPr>
      <w:r w:rsidRPr="005655F4">
        <w:rPr>
          <w:rFonts w:asciiTheme="minorHAnsi" w:hAnsiTheme="minorHAnsi" w:cstheme="minorHAnsi"/>
          <w:sz w:val="22"/>
        </w:rPr>
        <w:t>In general, Environmental Assessments that are terminated with a “Finding of No Significant Impact” (FONSI) are not subject to the EIS procedures outlined in 23 USC 139. In some instances, however, FHWA and WisDOT may decide to prepare an EA using the more formal EIS procedures in 23 USC 139. In these instances</w:t>
      </w:r>
      <w:r w:rsidR="00320490">
        <w:rPr>
          <w:rFonts w:asciiTheme="minorHAnsi" w:hAnsiTheme="minorHAnsi" w:cstheme="minorHAnsi"/>
          <w:sz w:val="22"/>
        </w:rPr>
        <w:t>,</w:t>
      </w:r>
      <w:r w:rsidRPr="005655F4">
        <w:rPr>
          <w:rFonts w:asciiTheme="minorHAnsi" w:hAnsiTheme="minorHAnsi" w:cstheme="minorHAnsi"/>
          <w:sz w:val="22"/>
        </w:rPr>
        <w:t xml:space="preserve"> prior coordination with FHWA and WisDOT BTS-EPDS is necessary.</w:t>
      </w:r>
    </w:p>
    <w:p w14:paraId="66C023FD" w14:textId="77777777" w:rsidR="005655F4" w:rsidRPr="005655F4" w:rsidRDefault="005655F4" w:rsidP="005655F4">
      <w:pPr>
        <w:spacing w:after="120"/>
        <w:ind w:left="720"/>
        <w:rPr>
          <w:rFonts w:asciiTheme="minorHAnsi" w:hAnsiTheme="minorHAnsi" w:cstheme="minorHAnsi"/>
          <w:sz w:val="22"/>
        </w:rPr>
      </w:pPr>
      <w:r w:rsidRPr="005655F4">
        <w:rPr>
          <w:rFonts w:asciiTheme="minorHAnsi" w:hAnsiTheme="minorHAnsi" w:cstheme="minorHAnsi"/>
          <w:sz w:val="22"/>
        </w:rPr>
        <w:t>_____ This EA will be prepared in the usual manner, following the EA procedures in 23 CFR 771.119 and WisDOT’s FDM.</w:t>
      </w:r>
    </w:p>
    <w:p w14:paraId="74317CB2" w14:textId="77777777" w:rsidR="005655F4" w:rsidRPr="005655F4" w:rsidRDefault="005655F4" w:rsidP="005655F4">
      <w:pPr>
        <w:spacing w:after="120"/>
        <w:ind w:left="720"/>
        <w:rPr>
          <w:rFonts w:asciiTheme="minorHAnsi" w:hAnsiTheme="minorHAnsi" w:cstheme="minorHAnsi"/>
          <w:sz w:val="22"/>
        </w:rPr>
      </w:pPr>
      <w:r w:rsidRPr="005655F4">
        <w:rPr>
          <w:rFonts w:asciiTheme="minorHAnsi" w:hAnsiTheme="minorHAnsi" w:cstheme="minorHAnsi"/>
          <w:sz w:val="22"/>
        </w:rPr>
        <w:lastRenderedPageBreak/>
        <w:t xml:space="preserve">_____ Previous coordination between FHWA and WisDOT BTS-EPDS has led to a decision that the more formal environmental documentation process in23 USC 139 </w:t>
      </w:r>
      <w:r w:rsidRPr="005655F4">
        <w:rPr>
          <w:rFonts w:asciiTheme="minorHAnsi" w:hAnsiTheme="minorHAnsi" w:cstheme="minorHAnsi"/>
          <w:b/>
          <w:sz w:val="22"/>
          <w:u w:val="single"/>
        </w:rPr>
        <w:t xml:space="preserve">WILL </w:t>
      </w:r>
      <w:r w:rsidRPr="005655F4">
        <w:rPr>
          <w:rFonts w:asciiTheme="minorHAnsi" w:hAnsiTheme="minorHAnsi" w:cstheme="minorHAnsi"/>
          <w:sz w:val="22"/>
        </w:rPr>
        <w:t>be used in preparing the Environmental Assessment for this project.</w:t>
      </w:r>
    </w:p>
    <w:p w14:paraId="2989A610" w14:textId="77777777" w:rsidR="005655F4" w:rsidRPr="005655F4" w:rsidRDefault="005655F4" w:rsidP="005655F4">
      <w:pPr>
        <w:rPr>
          <w:rFonts w:asciiTheme="minorHAnsi" w:hAnsiTheme="minorHAnsi" w:cstheme="minorHAnsi"/>
          <w:sz w:val="22"/>
        </w:rPr>
      </w:pPr>
    </w:p>
    <w:p w14:paraId="20B46EC9" w14:textId="77777777" w:rsidR="005655F4" w:rsidRPr="005655F4" w:rsidRDefault="005655F4" w:rsidP="005655F4">
      <w:pPr>
        <w:rPr>
          <w:rFonts w:asciiTheme="minorHAnsi" w:hAnsiTheme="minorHAnsi" w:cstheme="minorHAnsi"/>
          <w:sz w:val="22"/>
        </w:rPr>
      </w:pPr>
      <w:r w:rsidRPr="005655F4">
        <w:rPr>
          <w:rFonts w:asciiTheme="minorHAnsi" w:hAnsiTheme="minorHAnsi" w:cstheme="minorHAnsi"/>
          <w:sz w:val="22"/>
        </w:rPr>
        <w:t>Please provide confirmation of your receipt of this letter and supporting documentation. If you have questions, please call (the BTS-EPDS Region Environmental Liaison’s phone number here).</w:t>
      </w:r>
    </w:p>
    <w:p w14:paraId="450AC69F" w14:textId="77777777" w:rsidR="005655F4" w:rsidRPr="005655F4" w:rsidRDefault="005655F4" w:rsidP="005655F4">
      <w:pPr>
        <w:rPr>
          <w:rFonts w:asciiTheme="minorHAnsi" w:hAnsiTheme="minorHAnsi" w:cstheme="minorHAnsi"/>
          <w:sz w:val="22"/>
        </w:rPr>
      </w:pPr>
      <w:r w:rsidRPr="005655F4">
        <w:rPr>
          <w:rFonts w:asciiTheme="minorHAnsi" w:hAnsiTheme="minorHAnsi" w:cstheme="minorHAnsi"/>
          <w:sz w:val="22"/>
        </w:rPr>
        <w:t>Sincerely,</w:t>
      </w:r>
    </w:p>
    <w:p w14:paraId="4972A50B" w14:textId="77777777" w:rsidR="005655F4" w:rsidRPr="005655F4" w:rsidRDefault="005655F4" w:rsidP="005655F4">
      <w:pPr>
        <w:rPr>
          <w:rFonts w:asciiTheme="minorHAnsi" w:hAnsiTheme="minorHAnsi" w:cstheme="minorHAnsi"/>
          <w:sz w:val="22"/>
        </w:rPr>
      </w:pPr>
    </w:p>
    <w:p w14:paraId="4E326452" w14:textId="77777777" w:rsidR="005655F4" w:rsidRPr="005655F4" w:rsidRDefault="005655F4" w:rsidP="005655F4">
      <w:pPr>
        <w:rPr>
          <w:rFonts w:asciiTheme="minorHAnsi" w:hAnsiTheme="minorHAnsi" w:cstheme="minorHAnsi"/>
          <w:sz w:val="22"/>
        </w:rPr>
      </w:pPr>
    </w:p>
    <w:p w14:paraId="7E3F8902" w14:textId="77777777" w:rsidR="005655F4" w:rsidRPr="005655F4" w:rsidRDefault="005655F4" w:rsidP="005655F4">
      <w:pPr>
        <w:pStyle w:val="NoSpacing"/>
        <w:rPr>
          <w:rFonts w:asciiTheme="minorHAnsi" w:hAnsiTheme="minorHAnsi" w:cstheme="minorHAnsi"/>
          <w:sz w:val="22"/>
        </w:rPr>
      </w:pPr>
      <w:r w:rsidRPr="005655F4">
        <w:rPr>
          <w:rFonts w:asciiTheme="minorHAnsi" w:hAnsiTheme="minorHAnsi" w:cstheme="minorHAnsi"/>
          <w:sz w:val="22"/>
        </w:rPr>
        <w:t>Scott Lawry, Director</w:t>
      </w:r>
    </w:p>
    <w:p w14:paraId="66780F28" w14:textId="77777777" w:rsidR="005655F4" w:rsidRPr="005655F4" w:rsidRDefault="005655F4" w:rsidP="005655F4">
      <w:pPr>
        <w:pStyle w:val="NoSpacing"/>
        <w:rPr>
          <w:rFonts w:asciiTheme="minorHAnsi" w:hAnsiTheme="minorHAnsi" w:cstheme="minorHAnsi"/>
          <w:sz w:val="22"/>
        </w:rPr>
      </w:pPr>
      <w:r w:rsidRPr="005655F4">
        <w:rPr>
          <w:rFonts w:asciiTheme="minorHAnsi" w:hAnsiTheme="minorHAnsi" w:cstheme="minorHAnsi"/>
          <w:sz w:val="22"/>
        </w:rPr>
        <w:t>Bureau of Technical Services</w:t>
      </w:r>
    </w:p>
    <w:p w14:paraId="26EA4E12" w14:textId="77777777" w:rsidR="005655F4" w:rsidRPr="005655F4" w:rsidRDefault="005655F4" w:rsidP="005655F4">
      <w:pPr>
        <w:pStyle w:val="NoSpacing"/>
        <w:rPr>
          <w:rFonts w:asciiTheme="minorHAnsi" w:hAnsiTheme="minorHAnsi" w:cstheme="minorHAnsi"/>
          <w:sz w:val="22"/>
        </w:rPr>
      </w:pPr>
    </w:p>
    <w:p w14:paraId="05C1C888" w14:textId="77777777" w:rsidR="005655F4" w:rsidRPr="005655F4" w:rsidRDefault="005655F4" w:rsidP="005655F4">
      <w:pPr>
        <w:pStyle w:val="NoSpacing"/>
        <w:rPr>
          <w:rFonts w:asciiTheme="minorHAnsi" w:hAnsiTheme="minorHAnsi" w:cstheme="minorHAnsi"/>
          <w:sz w:val="22"/>
        </w:rPr>
      </w:pPr>
    </w:p>
    <w:p w14:paraId="7636C186" w14:textId="77777777" w:rsidR="005655F4" w:rsidRPr="005655F4" w:rsidRDefault="005655F4" w:rsidP="005655F4">
      <w:pPr>
        <w:pStyle w:val="NoSpacing"/>
        <w:rPr>
          <w:rFonts w:asciiTheme="minorHAnsi" w:hAnsiTheme="minorHAnsi" w:cstheme="minorHAnsi"/>
          <w:sz w:val="22"/>
        </w:rPr>
      </w:pPr>
      <w:r w:rsidRPr="005655F4">
        <w:rPr>
          <w:rFonts w:asciiTheme="minorHAnsi" w:hAnsiTheme="minorHAnsi" w:cstheme="minorHAnsi"/>
          <w:sz w:val="22"/>
        </w:rPr>
        <w:t>cc:</w:t>
      </w:r>
      <w:r w:rsidRPr="005655F4">
        <w:rPr>
          <w:rFonts w:asciiTheme="minorHAnsi" w:hAnsiTheme="minorHAnsi" w:cstheme="minorHAnsi"/>
          <w:sz w:val="22"/>
        </w:rPr>
        <w:tab/>
        <w:t>Division Administrator - FHWA Wisconsin Division Office</w:t>
      </w:r>
    </w:p>
    <w:p w14:paraId="2DAB33C2" w14:textId="77777777" w:rsidR="005655F4" w:rsidRPr="005655F4" w:rsidRDefault="005655F4" w:rsidP="005655F4">
      <w:pPr>
        <w:pStyle w:val="NoSpacing"/>
        <w:ind w:firstLine="720"/>
        <w:rPr>
          <w:rFonts w:asciiTheme="minorHAnsi" w:hAnsiTheme="minorHAnsi" w:cstheme="minorHAnsi"/>
          <w:sz w:val="22"/>
        </w:rPr>
      </w:pPr>
      <w:r w:rsidRPr="005655F4">
        <w:rPr>
          <w:rFonts w:asciiTheme="minorHAnsi" w:hAnsiTheme="minorHAnsi" w:cstheme="minorHAnsi"/>
          <w:sz w:val="22"/>
        </w:rPr>
        <w:t>Region Environmental Coordinator</w:t>
      </w:r>
    </w:p>
    <w:p w14:paraId="1BED598B" w14:textId="77777777" w:rsidR="005655F4" w:rsidRPr="005655F4" w:rsidRDefault="005655F4" w:rsidP="005655F4">
      <w:pPr>
        <w:pStyle w:val="NoSpacing"/>
        <w:ind w:firstLine="720"/>
        <w:rPr>
          <w:rFonts w:asciiTheme="minorHAnsi" w:hAnsiTheme="minorHAnsi" w:cstheme="minorHAnsi"/>
          <w:sz w:val="22"/>
        </w:rPr>
      </w:pPr>
      <w:r w:rsidRPr="005655F4">
        <w:rPr>
          <w:rFonts w:asciiTheme="minorHAnsi" w:hAnsiTheme="minorHAnsi" w:cstheme="minorHAnsi"/>
          <w:sz w:val="22"/>
        </w:rPr>
        <w:t>Region Liaison BTS-EPDS</w:t>
      </w:r>
    </w:p>
    <w:p w14:paraId="7B90E895" w14:textId="77777777" w:rsidR="005655F4" w:rsidRPr="005655F4" w:rsidRDefault="005655F4" w:rsidP="005655F4">
      <w:pPr>
        <w:pStyle w:val="NoSpacing"/>
        <w:ind w:firstLine="720"/>
        <w:rPr>
          <w:rFonts w:asciiTheme="minorHAnsi" w:hAnsiTheme="minorHAnsi" w:cstheme="minorHAnsi"/>
          <w:sz w:val="22"/>
        </w:rPr>
      </w:pPr>
      <w:r w:rsidRPr="005655F4">
        <w:rPr>
          <w:rFonts w:asciiTheme="minorHAnsi" w:hAnsiTheme="minorHAnsi" w:cstheme="minorHAnsi"/>
          <w:sz w:val="22"/>
        </w:rPr>
        <w:t>Region Liaison BPD</w:t>
      </w:r>
    </w:p>
    <w:p w14:paraId="01379A16" w14:textId="77777777" w:rsidR="005655F4" w:rsidRPr="005655F4" w:rsidRDefault="005655F4" w:rsidP="005655F4">
      <w:pPr>
        <w:pStyle w:val="NoSpacing"/>
        <w:ind w:firstLine="720"/>
        <w:rPr>
          <w:rFonts w:asciiTheme="minorHAnsi" w:hAnsiTheme="minorHAnsi" w:cstheme="minorHAnsi"/>
          <w:sz w:val="22"/>
        </w:rPr>
      </w:pPr>
      <w:r w:rsidRPr="005655F4">
        <w:rPr>
          <w:rFonts w:asciiTheme="minorHAnsi" w:hAnsiTheme="minorHAnsi" w:cstheme="minorHAnsi"/>
          <w:sz w:val="22"/>
        </w:rPr>
        <w:t>Others as appropriate</w:t>
      </w:r>
    </w:p>
    <w:p w14:paraId="4D1EFE81" w14:textId="77777777" w:rsidR="005655F4" w:rsidRDefault="005655F4" w:rsidP="005655F4">
      <w:pPr>
        <w:spacing w:before="0" w:after="0"/>
        <w:rPr>
          <w:sz w:val="18"/>
          <w:szCs w:val="18"/>
        </w:rPr>
      </w:pPr>
    </w:p>
    <w:p w14:paraId="391683C4" w14:textId="77777777" w:rsidR="007209DF" w:rsidRDefault="002F55F3" w:rsidP="007209DF">
      <w:pPr>
        <w:spacing w:before="0" w:after="0"/>
        <w:rPr>
          <w:rFonts w:asciiTheme="minorHAnsi" w:hAnsiTheme="minorHAnsi" w:cstheme="minorHAnsi"/>
          <w:sz w:val="22"/>
        </w:rPr>
      </w:pPr>
      <w:r w:rsidRPr="00597A36">
        <w:rPr>
          <w:rFonts w:asciiTheme="minorHAnsi" w:hAnsiTheme="minorHAnsi" w:cstheme="minorHAnsi"/>
          <w:sz w:val="22"/>
        </w:rPr>
        <w:t>Enclosure</w:t>
      </w:r>
      <w:r>
        <w:rPr>
          <w:rFonts w:asciiTheme="minorHAnsi" w:hAnsiTheme="minorHAnsi" w:cstheme="minorHAnsi"/>
          <w:sz w:val="22"/>
        </w:rPr>
        <w:t>s:</w:t>
      </w:r>
      <w:r w:rsidR="003C54E8">
        <w:rPr>
          <w:rFonts w:asciiTheme="minorHAnsi" w:hAnsiTheme="minorHAnsi" w:cstheme="minorHAnsi"/>
          <w:sz w:val="22"/>
        </w:rPr>
        <w:t xml:space="preserve"> </w:t>
      </w:r>
      <w:r w:rsidR="003C54E8">
        <w:rPr>
          <w:rFonts w:asciiTheme="minorHAnsi" w:hAnsiTheme="minorHAnsi" w:cstheme="minorHAnsi"/>
          <w:sz w:val="22"/>
        </w:rPr>
        <w:tab/>
        <w:t>Project location map</w:t>
      </w:r>
    </w:p>
    <w:p w14:paraId="2FC9C089" w14:textId="77777777" w:rsidR="003C54E8" w:rsidRPr="003C54E8" w:rsidRDefault="003C54E8" w:rsidP="007209DF">
      <w:pPr>
        <w:spacing w:before="0" w:after="0"/>
        <w:rPr>
          <w:rFonts w:asciiTheme="minorHAnsi" w:hAnsiTheme="minorHAnsi" w:cstheme="minorHAnsi"/>
          <w:sz w:val="22"/>
        </w:rPr>
      </w:pPr>
      <w:r>
        <w:rPr>
          <w:sz w:val="18"/>
          <w:szCs w:val="18"/>
        </w:rPr>
        <w:tab/>
      </w:r>
      <w:r>
        <w:rPr>
          <w:sz w:val="18"/>
          <w:szCs w:val="18"/>
        </w:rPr>
        <w:tab/>
      </w:r>
      <w:r w:rsidRPr="003C54E8">
        <w:rPr>
          <w:rFonts w:asciiTheme="minorHAnsi" w:hAnsiTheme="minorHAnsi" w:cstheme="minorHAnsi"/>
          <w:sz w:val="22"/>
        </w:rPr>
        <w:t>Other</w:t>
      </w:r>
    </w:p>
    <w:sectPr w:rsidR="003C54E8" w:rsidRPr="003C54E8" w:rsidSect="00DB743A">
      <w:headerReference w:type="even" r:id="rId13"/>
      <w:headerReference w:type="default" r:id="rId14"/>
      <w:footerReference w:type="default" r:id="rId15"/>
      <w:headerReference w:type="first" r:id="rId16"/>
      <w:type w:val="continuous"/>
      <w:pgSz w:w="12240" w:h="15840" w:code="1"/>
      <w:pgMar w:top="806" w:right="1166" w:bottom="806" w:left="1166" w:header="288"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138D" w14:textId="77777777" w:rsidR="00F85E73" w:rsidRDefault="00F85E73" w:rsidP="002B1508">
      <w:pPr>
        <w:spacing w:after="0"/>
      </w:pPr>
      <w:r>
        <w:separator/>
      </w:r>
    </w:p>
  </w:endnote>
  <w:endnote w:type="continuationSeparator" w:id="0">
    <w:p w14:paraId="28942C51" w14:textId="77777777" w:rsidR="00F85E73" w:rsidRDefault="00F85E73" w:rsidP="002B1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44416106"/>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0ADFDAF5" w14:textId="77777777" w:rsidR="00227748" w:rsidRPr="002E2306" w:rsidRDefault="00227748">
            <w:pPr>
              <w:pStyle w:val="Footer"/>
              <w:jc w:val="center"/>
              <w:rPr>
                <w:sz w:val="18"/>
                <w:szCs w:val="18"/>
              </w:rPr>
            </w:pPr>
            <w:r w:rsidRPr="002E2306">
              <w:rPr>
                <w:sz w:val="18"/>
                <w:szCs w:val="18"/>
              </w:rPr>
              <w:t xml:space="preserve">Page </w:t>
            </w:r>
            <w:r w:rsidRPr="002E2306">
              <w:rPr>
                <w:b/>
                <w:bCs/>
                <w:sz w:val="18"/>
                <w:szCs w:val="18"/>
              </w:rPr>
              <w:fldChar w:fldCharType="begin"/>
            </w:r>
            <w:r w:rsidRPr="002E2306">
              <w:rPr>
                <w:b/>
                <w:bCs/>
                <w:sz w:val="18"/>
                <w:szCs w:val="18"/>
              </w:rPr>
              <w:instrText xml:space="preserve"> PAGE </w:instrText>
            </w:r>
            <w:r w:rsidRPr="002E2306">
              <w:rPr>
                <w:b/>
                <w:bCs/>
                <w:sz w:val="18"/>
                <w:szCs w:val="18"/>
              </w:rPr>
              <w:fldChar w:fldCharType="separate"/>
            </w:r>
            <w:r w:rsidR="00904F81">
              <w:rPr>
                <w:b/>
                <w:bCs/>
                <w:noProof/>
                <w:sz w:val="18"/>
                <w:szCs w:val="18"/>
              </w:rPr>
              <w:t>2</w:t>
            </w:r>
            <w:r w:rsidRPr="002E2306">
              <w:rPr>
                <w:b/>
                <w:bCs/>
                <w:sz w:val="18"/>
                <w:szCs w:val="18"/>
              </w:rPr>
              <w:fldChar w:fldCharType="end"/>
            </w:r>
            <w:r w:rsidRPr="002E2306">
              <w:rPr>
                <w:sz w:val="18"/>
                <w:szCs w:val="18"/>
              </w:rPr>
              <w:t xml:space="preserve"> of </w:t>
            </w:r>
            <w:r w:rsidRPr="002E2306">
              <w:rPr>
                <w:b/>
                <w:bCs/>
                <w:sz w:val="18"/>
                <w:szCs w:val="18"/>
              </w:rPr>
              <w:fldChar w:fldCharType="begin"/>
            </w:r>
            <w:r w:rsidRPr="002E2306">
              <w:rPr>
                <w:b/>
                <w:bCs/>
                <w:sz w:val="18"/>
                <w:szCs w:val="18"/>
              </w:rPr>
              <w:instrText xml:space="preserve"> NUMPAGES  </w:instrText>
            </w:r>
            <w:r w:rsidRPr="002E2306">
              <w:rPr>
                <w:b/>
                <w:bCs/>
                <w:sz w:val="18"/>
                <w:szCs w:val="18"/>
              </w:rPr>
              <w:fldChar w:fldCharType="separate"/>
            </w:r>
            <w:r w:rsidR="00904F81">
              <w:rPr>
                <w:b/>
                <w:bCs/>
                <w:noProof/>
                <w:sz w:val="18"/>
                <w:szCs w:val="18"/>
              </w:rPr>
              <w:t>2</w:t>
            </w:r>
            <w:r w:rsidRPr="002E2306">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383C" w14:textId="77777777" w:rsidR="00F85E73" w:rsidRDefault="00F85E73" w:rsidP="002B1508">
      <w:pPr>
        <w:spacing w:after="0"/>
      </w:pPr>
      <w:r>
        <w:separator/>
      </w:r>
    </w:p>
  </w:footnote>
  <w:footnote w:type="continuationSeparator" w:id="0">
    <w:p w14:paraId="59DAEF5F" w14:textId="77777777" w:rsidR="00F85E73" w:rsidRDefault="00F85E73" w:rsidP="002B15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0129" w14:textId="77777777" w:rsidR="003010AE" w:rsidRDefault="00301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3FC7" w14:textId="77777777" w:rsidR="003010AE" w:rsidRDefault="00301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5A40" w14:textId="77777777" w:rsidR="003010AE" w:rsidRDefault="00301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770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DC955BC"/>
    <w:multiLevelType w:val="hybridMultilevel"/>
    <w:tmpl w:val="22767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506947">
    <w:abstractNumId w:val="1"/>
  </w:num>
  <w:num w:numId="2" w16cid:durableId="19917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51"/>
    <w:rsid w:val="000144D5"/>
    <w:rsid w:val="00057434"/>
    <w:rsid w:val="000631E0"/>
    <w:rsid w:val="00072103"/>
    <w:rsid w:val="0007795B"/>
    <w:rsid w:val="0008658B"/>
    <w:rsid w:val="000A005C"/>
    <w:rsid w:val="000C1B52"/>
    <w:rsid w:val="000E3D67"/>
    <w:rsid w:val="00130AFB"/>
    <w:rsid w:val="00137274"/>
    <w:rsid w:val="0014243B"/>
    <w:rsid w:val="00152A62"/>
    <w:rsid w:val="00194B8C"/>
    <w:rsid w:val="001B39AE"/>
    <w:rsid w:val="001F11D5"/>
    <w:rsid w:val="001F1E82"/>
    <w:rsid w:val="001F3B56"/>
    <w:rsid w:val="00213070"/>
    <w:rsid w:val="00226428"/>
    <w:rsid w:val="00227748"/>
    <w:rsid w:val="00236F1C"/>
    <w:rsid w:val="00237EE8"/>
    <w:rsid w:val="00237F77"/>
    <w:rsid w:val="0024778B"/>
    <w:rsid w:val="00262E74"/>
    <w:rsid w:val="002754D3"/>
    <w:rsid w:val="002A4795"/>
    <w:rsid w:val="002B0A01"/>
    <w:rsid w:val="002B1508"/>
    <w:rsid w:val="002C5B55"/>
    <w:rsid w:val="002D221D"/>
    <w:rsid w:val="002E20F1"/>
    <w:rsid w:val="002E2306"/>
    <w:rsid w:val="002F55F3"/>
    <w:rsid w:val="003000CD"/>
    <w:rsid w:val="003010AE"/>
    <w:rsid w:val="00320490"/>
    <w:rsid w:val="0033059C"/>
    <w:rsid w:val="00332526"/>
    <w:rsid w:val="00332FEC"/>
    <w:rsid w:val="00374F13"/>
    <w:rsid w:val="003B55A3"/>
    <w:rsid w:val="003C54E8"/>
    <w:rsid w:val="003C7C6D"/>
    <w:rsid w:val="003F715E"/>
    <w:rsid w:val="00407784"/>
    <w:rsid w:val="0041513C"/>
    <w:rsid w:val="00423C00"/>
    <w:rsid w:val="00490275"/>
    <w:rsid w:val="00490CB9"/>
    <w:rsid w:val="0049250C"/>
    <w:rsid w:val="004A61E1"/>
    <w:rsid w:val="004B4031"/>
    <w:rsid w:val="004D6F49"/>
    <w:rsid w:val="00542C51"/>
    <w:rsid w:val="005655F4"/>
    <w:rsid w:val="005773DF"/>
    <w:rsid w:val="005838FB"/>
    <w:rsid w:val="005B0AF8"/>
    <w:rsid w:val="005E4A6B"/>
    <w:rsid w:val="006202F5"/>
    <w:rsid w:val="00627971"/>
    <w:rsid w:val="006424DC"/>
    <w:rsid w:val="00644ABC"/>
    <w:rsid w:val="00652A85"/>
    <w:rsid w:val="00663A67"/>
    <w:rsid w:val="0069753F"/>
    <w:rsid w:val="006B7F02"/>
    <w:rsid w:val="006D0664"/>
    <w:rsid w:val="006D72E2"/>
    <w:rsid w:val="006E1B0C"/>
    <w:rsid w:val="007072C2"/>
    <w:rsid w:val="0070742D"/>
    <w:rsid w:val="007113FB"/>
    <w:rsid w:val="007209DF"/>
    <w:rsid w:val="00753DCC"/>
    <w:rsid w:val="007640D9"/>
    <w:rsid w:val="007714EA"/>
    <w:rsid w:val="00775794"/>
    <w:rsid w:val="007C16B7"/>
    <w:rsid w:val="00830172"/>
    <w:rsid w:val="008873BB"/>
    <w:rsid w:val="008B50F6"/>
    <w:rsid w:val="008B734D"/>
    <w:rsid w:val="008C72D3"/>
    <w:rsid w:val="00902394"/>
    <w:rsid w:val="00904F81"/>
    <w:rsid w:val="009552EF"/>
    <w:rsid w:val="0096067F"/>
    <w:rsid w:val="0096091F"/>
    <w:rsid w:val="00967983"/>
    <w:rsid w:val="009A7FB9"/>
    <w:rsid w:val="009C1114"/>
    <w:rsid w:val="009E47A7"/>
    <w:rsid w:val="009F49A2"/>
    <w:rsid w:val="009F595D"/>
    <w:rsid w:val="009F78FF"/>
    <w:rsid w:val="00A37944"/>
    <w:rsid w:val="00A711DE"/>
    <w:rsid w:val="00A76849"/>
    <w:rsid w:val="00A800EC"/>
    <w:rsid w:val="00A86FB7"/>
    <w:rsid w:val="00A9331C"/>
    <w:rsid w:val="00AC005D"/>
    <w:rsid w:val="00AE0F3A"/>
    <w:rsid w:val="00B2732F"/>
    <w:rsid w:val="00B4139D"/>
    <w:rsid w:val="00BF1578"/>
    <w:rsid w:val="00BF261C"/>
    <w:rsid w:val="00C167BE"/>
    <w:rsid w:val="00C30390"/>
    <w:rsid w:val="00C35665"/>
    <w:rsid w:val="00C64333"/>
    <w:rsid w:val="00C75211"/>
    <w:rsid w:val="00C839BB"/>
    <w:rsid w:val="00CA52DE"/>
    <w:rsid w:val="00CD32A8"/>
    <w:rsid w:val="00D051B1"/>
    <w:rsid w:val="00D42620"/>
    <w:rsid w:val="00D8775F"/>
    <w:rsid w:val="00D953E9"/>
    <w:rsid w:val="00DB743A"/>
    <w:rsid w:val="00DD4888"/>
    <w:rsid w:val="00DF2B80"/>
    <w:rsid w:val="00DF6B23"/>
    <w:rsid w:val="00E1147C"/>
    <w:rsid w:val="00E1161D"/>
    <w:rsid w:val="00E370BA"/>
    <w:rsid w:val="00E66119"/>
    <w:rsid w:val="00E90877"/>
    <w:rsid w:val="00EB35A4"/>
    <w:rsid w:val="00ED67B2"/>
    <w:rsid w:val="00ED722A"/>
    <w:rsid w:val="00ED7ED5"/>
    <w:rsid w:val="00F066B9"/>
    <w:rsid w:val="00F109C2"/>
    <w:rsid w:val="00F11494"/>
    <w:rsid w:val="00F21181"/>
    <w:rsid w:val="00F21663"/>
    <w:rsid w:val="00F23504"/>
    <w:rsid w:val="00F26A2E"/>
    <w:rsid w:val="00F27BA6"/>
    <w:rsid w:val="00F448E0"/>
    <w:rsid w:val="00F532B3"/>
    <w:rsid w:val="00F562BA"/>
    <w:rsid w:val="00F81D81"/>
    <w:rsid w:val="00F85E73"/>
    <w:rsid w:val="00F94045"/>
    <w:rsid w:val="00FA1C77"/>
    <w:rsid w:val="00FB4A51"/>
    <w:rsid w:val="00FB5820"/>
    <w:rsid w:val="00FB5C13"/>
    <w:rsid w:val="00FD1F5F"/>
    <w:rsid w:val="00FE4F00"/>
    <w:rsid w:val="00FF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BDDA"/>
  <w15:chartTrackingRefBased/>
  <w15:docId w15:val="{ECA21D0C-B6C2-40C0-B8D9-0CFDE6BE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113FB"/>
    <w:pPr>
      <w:spacing w:before="20" w:after="20" w:line="240" w:lineRule="auto"/>
    </w:pPr>
    <w:rPr>
      <w:rFonts w:ascii="Arial" w:hAnsi="Arial"/>
      <w:sz w:val="20"/>
    </w:rPr>
  </w:style>
  <w:style w:type="paragraph" w:styleId="Heading1">
    <w:name w:val="heading 1"/>
    <w:basedOn w:val="Normal"/>
    <w:next w:val="Normal"/>
    <w:link w:val="Heading1Char"/>
    <w:uiPriority w:val="9"/>
    <w:qFormat/>
    <w:rsid w:val="002B15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59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50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2B1508"/>
    <w:pPr>
      <w:tabs>
        <w:tab w:val="center" w:pos="4680"/>
        <w:tab w:val="right" w:pos="9360"/>
      </w:tabs>
      <w:spacing w:after="0"/>
    </w:pPr>
  </w:style>
  <w:style w:type="character" w:customStyle="1" w:styleId="HeaderChar">
    <w:name w:val="Header Char"/>
    <w:basedOn w:val="DefaultParagraphFont"/>
    <w:link w:val="Header"/>
    <w:uiPriority w:val="99"/>
    <w:rsid w:val="002B1508"/>
  </w:style>
  <w:style w:type="paragraph" w:styleId="Footer">
    <w:name w:val="footer"/>
    <w:basedOn w:val="Normal"/>
    <w:link w:val="FooterChar"/>
    <w:uiPriority w:val="99"/>
    <w:unhideWhenUsed/>
    <w:rsid w:val="002B1508"/>
    <w:pPr>
      <w:tabs>
        <w:tab w:val="center" w:pos="4680"/>
        <w:tab w:val="right" w:pos="9360"/>
      </w:tabs>
      <w:spacing w:after="0"/>
    </w:pPr>
  </w:style>
  <w:style w:type="character" w:customStyle="1" w:styleId="FooterChar">
    <w:name w:val="Footer Char"/>
    <w:basedOn w:val="DefaultParagraphFont"/>
    <w:link w:val="Footer"/>
    <w:uiPriority w:val="99"/>
    <w:rsid w:val="002B1508"/>
  </w:style>
  <w:style w:type="table" w:styleId="TableGrid">
    <w:name w:val="Table Grid"/>
    <w:basedOn w:val="TableNormal"/>
    <w:uiPriority w:val="39"/>
    <w:locked/>
    <w:rsid w:val="002B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24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4DC"/>
    <w:rPr>
      <w:rFonts w:ascii="Segoe UI" w:hAnsi="Segoe UI" w:cs="Segoe UI"/>
      <w:sz w:val="18"/>
      <w:szCs w:val="18"/>
    </w:rPr>
  </w:style>
  <w:style w:type="character" w:customStyle="1" w:styleId="Heading2Char">
    <w:name w:val="Heading 2 Char"/>
    <w:basedOn w:val="DefaultParagraphFont"/>
    <w:link w:val="Heading2"/>
    <w:uiPriority w:val="9"/>
    <w:rsid w:val="009F595D"/>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9F595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F595D"/>
    <w:rPr>
      <w:rFonts w:eastAsiaTheme="minorEastAsia"/>
      <w:color w:val="5A5A5A" w:themeColor="text1" w:themeTint="A5"/>
      <w:spacing w:val="15"/>
    </w:rPr>
  </w:style>
  <w:style w:type="character" w:styleId="SubtleEmphasis">
    <w:name w:val="Subtle Emphasis"/>
    <w:basedOn w:val="DefaultParagraphFont"/>
    <w:uiPriority w:val="19"/>
    <w:qFormat/>
    <w:rsid w:val="009F595D"/>
    <w:rPr>
      <w:i/>
      <w:iCs/>
      <w:color w:val="404040" w:themeColor="text1" w:themeTint="BF"/>
    </w:rPr>
  </w:style>
  <w:style w:type="character" w:styleId="IntenseEmphasis">
    <w:name w:val="Intense Emphasis"/>
    <w:basedOn w:val="DefaultParagraphFont"/>
    <w:uiPriority w:val="21"/>
    <w:qFormat/>
    <w:rsid w:val="009F595D"/>
    <w:rPr>
      <w:i/>
      <w:iCs/>
      <w:color w:val="5B9BD5" w:themeColor="accent1"/>
    </w:rPr>
  </w:style>
  <w:style w:type="character" w:styleId="Strong">
    <w:name w:val="Strong"/>
    <w:basedOn w:val="DefaultParagraphFont"/>
    <w:uiPriority w:val="22"/>
    <w:qFormat/>
    <w:rsid w:val="009F595D"/>
    <w:rPr>
      <w:b/>
      <w:bCs/>
    </w:rPr>
  </w:style>
  <w:style w:type="paragraph" w:styleId="ListParagraph">
    <w:name w:val="List Paragraph"/>
    <w:basedOn w:val="Normal"/>
    <w:uiPriority w:val="34"/>
    <w:qFormat/>
    <w:rsid w:val="009F595D"/>
    <w:pPr>
      <w:ind w:left="720"/>
      <w:contextualSpacing/>
    </w:pPr>
  </w:style>
  <w:style w:type="character" w:styleId="BookTitle">
    <w:name w:val="Book Title"/>
    <w:basedOn w:val="DefaultParagraphFont"/>
    <w:uiPriority w:val="33"/>
    <w:qFormat/>
    <w:rsid w:val="009F595D"/>
    <w:rPr>
      <w:b/>
      <w:bCs/>
      <w:i/>
      <w:iCs/>
      <w:spacing w:val="5"/>
    </w:rPr>
  </w:style>
  <w:style w:type="character" w:styleId="IntenseReference">
    <w:name w:val="Intense Reference"/>
    <w:basedOn w:val="DefaultParagraphFont"/>
    <w:uiPriority w:val="32"/>
    <w:qFormat/>
    <w:rsid w:val="009F595D"/>
    <w:rPr>
      <w:b/>
      <w:bCs/>
      <w:smallCaps/>
      <w:color w:val="5B9BD5" w:themeColor="accent1"/>
      <w:spacing w:val="5"/>
    </w:rPr>
  </w:style>
  <w:style w:type="character" w:styleId="SubtleReference">
    <w:name w:val="Subtle Reference"/>
    <w:basedOn w:val="DefaultParagraphFont"/>
    <w:uiPriority w:val="31"/>
    <w:qFormat/>
    <w:rsid w:val="009F595D"/>
    <w:rPr>
      <w:smallCaps/>
      <w:color w:val="5A5A5A" w:themeColor="text1" w:themeTint="A5"/>
    </w:rPr>
  </w:style>
  <w:style w:type="paragraph" w:styleId="NoSpacing">
    <w:name w:val="No Spacing"/>
    <w:uiPriority w:val="1"/>
    <w:qFormat/>
    <w:rsid w:val="009F595D"/>
    <w:pPr>
      <w:spacing w:after="0" w:line="240" w:lineRule="auto"/>
    </w:pPr>
    <w:rPr>
      <w:rFonts w:ascii="Arial" w:hAnsi="Arial"/>
      <w:sz w:val="20"/>
    </w:rPr>
  </w:style>
  <w:style w:type="character" w:styleId="PlaceholderText">
    <w:name w:val="Placeholder Text"/>
    <w:basedOn w:val="DefaultParagraphFont"/>
    <w:uiPriority w:val="99"/>
    <w:semiHidden/>
    <w:rsid w:val="001B39AE"/>
    <w:rPr>
      <w:color w:val="808080"/>
    </w:rPr>
  </w:style>
  <w:style w:type="character" w:styleId="CommentReference">
    <w:name w:val="annotation reference"/>
    <w:basedOn w:val="DefaultParagraphFont"/>
    <w:uiPriority w:val="99"/>
    <w:semiHidden/>
    <w:unhideWhenUsed/>
    <w:rsid w:val="005655F4"/>
    <w:rPr>
      <w:sz w:val="16"/>
      <w:szCs w:val="16"/>
    </w:rPr>
  </w:style>
  <w:style w:type="paragraph" w:styleId="CommentText">
    <w:name w:val="annotation text"/>
    <w:basedOn w:val="Normal"/>
    <w:link w:val="CommentTextChar"/>
    <w:uiPriority w:val="99"/>
    <w:semiHidden/>
    <w:unhideWhenUsed/>
    <w:rsid w:val="005655F4"/>
    <w:rPr>
      <w:szCs w:val="20"/>
    </w:rPr>
  </w:style>
  <w:style w:type="character" w:customStyle="1" w:styleId="CommentTextChar">
    <w:name w:val="Comment Text Char"/>
    <w:basedOn w:val="DefaultParagraphFont"/>
    <w:link w:val="CommentText"/>
    <w:uiPriority w:val="99"/>
    <w:semiHidden/>
    <w:rsid w:val="005655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655F4"/>
    <w:rPr>
      <w:b/>
      <w:bCs/>
    </w:rPr>
  </w:style>
  <w:style w:type="character" w:customStyle="1" w:styleId="CommentSubjectChar">
    <w:name w:val="Comment Subject Char"/>
    <w:basedOn w:val="CommentTextChar"/>
    <w:link w:val="CommentSubject"/>
    <w:uiPriority w:val="99"/>
    <w:semiHidden/>
    <w:rsid w:val="005655F4"/>
    <w:rPr>
      <w:rFonts w:ascii="Arial" w:hAnsi="Arial"/>
      <w:b/>
      <w:bCs/>
      <w:sz w:val="20"/>
      <w:szCs w:val="20"/>
    </w:rPr>
  </w:style>
  <w:style w:type="paragraph" w:styleId="Revision">
    <w:name w:val="Revision"/>
    <w:hidden/>
    <w:uiPriority w:val="99"/>
    <w:semiHidden/>
    <w:rsid w:val="00A7684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59C7AF-B4F1-4A33-92B4-06AE2E955426}">
  <ds:schemaRefs>
    <ds:schemaRef ds:uri="http://schemas.microsoft.com/sharepoint/v3/contenttype/forms"/>
  </ds:schemaRefs>
</ds:datastoreItem>
</file>

<file path=customXml/itemProps3.xml><?xml version="1.0" encoding="utf-8"?>
<ds:datastoreItem xmlns:ds="http://schemas.openxmlformats.org/officeDocument/2006/customXml" ds:itemID="{D7575EAA-06BD-401C-9CA1-B878F7F5CBE7}">
  <ds:schemaRefs>
    <ds:schemaRef ds:uri="http://schemas.openxmlformats.org/officeDocument/2006/bibliography"/>
  </ds:schemaRefs>
</ds:datastoreItem>
</file>

<file path=customXml/itemProps4.xml><?xml version="1.0" encoding="utf-8"?>
<ds:datastoreItem xmlns:ds="http://schemas.openxmlformats.org/officeDocument/2006/customXml" ds:itemID="{F4F65C41-331A-4D9C-914E-F3D6D057C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88ED5B-0E35-478E-98AD-41F9FF48E36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Wisconsin Department of Transportation Letterhead template</vt:lpstr>
    </vt:vector>
  </TitlesOfParts>
  <Company>Wisconsin Department of Transportation</Company>
  <LinksUpToDate>false</LinksUpToDate>
  <CharactersWithSpaces>2512</CharactersWithSpaces>
  <SharedDoc>false</SharedDoc>
  <HyperlinkBase>http://wisconsindot.gov/Pages/home.aspx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Department of Transportation Letterhead template</dc:title>
  <dc:subject>Project Initiation letter template </dc:subject>
  <dc:creator>WisDOT</dc:creator>
  <cp:keywords>Project intiation letter template</cp:keywords>
  <dc:description/>
  <cp:lastModifiedBy>TeBeest, Sharlene - DOT</cp:lastModifiedBy>
  <cp:revision>4</cp:revision>
  <cp:lastPrinted>2019-06-20T13:44:00Z</cp:lastPrinted>
  <dcterms:created xsi:type="dcterms:W3CDTF">2023-10-16T22:17:00Z</dcterms:created>
  <dcterms:modified xsi:type="dcterms:W3CDTF">2023-11-07T19:34:00Z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MyDOTKeywords">
    <vt:lpwstr>290;#Word|6804b780-a936-427c-82cd-01de8d1de386</vt:lpwstr>
  </property>
  <property fmtid="{D5CDD505-2E9C-101B-9397-08002B2CF9AE}" pid="4" name="MyDOTNavigation">
    <vt:lpwstr>509;#Communication Templates|924143f1-6dc9-46d7-a9f6-1f2924822cd5</vt:lpwstr>
  </property>
</Properties>
</file>