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D8" w:rsidRPr="00E00C5B" w:rsidRDefault="000C66D8" w:rsidP="000C66D8">
      <w:pPr>
        <w:pBdr>
          <w:bottom w:val="single" w:sz="12" w:space="1" w:color="auto"/>
        </w:pBd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BACKGROUND and INSTRUCTIONS</w:t>
      </w:r>
    </w:p>
    <w:p w:rsidR="000C66D8" w:rsidRPr="00E00C5B" w:rsidRDefault="000C66D8" w:rsidP="000C66D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E00C5B">
        <w:rPr>
          <w:rFonts w:ascii="Garamond" w:hAnsi="Garamond"/>
          <w:sz w:val="24"/>
          <w:szCs w:val="24"/>
        </w:rPr>
        <w:t>igned by President Obama on July 6, 2012</w:t>
      </w:r>
      <w:r>
        <w:rPr>
          <w:rFonts w:ascii="Garamond" w:hAnsi="Garamond"/>
          <w:sz w:val="24"/>
          <w:szCs w:val="24"/>
        </w:rPr>
        <w:t>, t</w:t>
      </w:r>
      <w:r w:rsidRPr="00E00C5B">
        <w:rPr>
          <w:rFonts w:ascii="Garamond" w:hAnsi="Garamond"/>
          <w:sz w:val="24"/>
          <w:szCs w:val="24"/>
        </w:rPr>
        <w:t>he Moving Ahead for Progress in the 21</w:t>
      </w:r>
      <w:r w:rsidRPr="00E00C5B">
        <w:rPr>
          <w:rFonts w:ascii="Garamond" w:hAnsi="Garamond"/>
          <w:sz w:val="24"/>
          <w:szCs w:val="24"/>
          <w:vertAlign w:val="superscript"/>
        </w:rPr>
        <w:t>st</w:t>
      </w:r>
      <w:r w:rsidRPr="00E00C5B">
        <w:rPr>
          <w:rFonts w:ascii="Garamond" w:hAnsi="Garamond"/>
          <w:sz w:val="24"/>
          <w:szCs w:val="24"/>
        </w:rPr>
        <w:t xml:space="preserve"> Century (MAP-21) Act created greater safety requirements for public transit agencies. One of these requirements </w:t>
      </w:r>
      <w:r>
        <w:rPr>
          <w:rFonts w:ascii="Garamond" w:hAnsi="Garamond"/>
          <w:sz w:val="24"/>
          <w:szCs w:val="24"/>
        </w:rPr>
        <w:t>is</w:t>
      </w:r>
      <w:r w:rsidRPr="00E00C5B">
        <w:rPr>
          <w:rFonts w:ascii="Garamond" w:hAnsi="Garamond"/>
          <w:sz w:val="24"/>
          <w:szCs w:val="24"/>
        </w:rPr>
        <w:t xml:space="preserve"> the</w:t>
      </w:r>
      <w:r>
        <w:rPr>
          <w:rFonts w:ascii="Garamond" w:hAnsi="Garamond"/>
          <w:sz w:val="24"/>
          <w:szCs w:val="24"/>
        </w:rPr>
        <w:t xml:space="preserve"> development of a Public Transportation</w:t>
      </w:r>
      <w:r w:rsidRPr="00E00C5B">
        <w:rPr>
          <w:rFonts w:ascii="Garamond" w:hAnsi="Garamond"/>
          <w:sz w:val="24"/>
          <w:szCs w:val="24"/>
        </w:rPr>
        <w:t xml:space="preserve"> Agency Safety Plan (PTASP) </w:t>
      </w:r>
      <w:r>
        <w:rPr>
          <w:rFonts w:ascii="Garamond" w:hAnsi="Garamond"/>
          <w:sz w:val="24"/>
          <w:szCs w:val="24"/>
        </w:rPr>
        <w:t>for</w:t>
      </w:r>
      <w:r w:rsidRPr="00E00C5B">
        <w:rPr>
          <w:rFonts w:ascii="Garamond" w:hAnsi="Garamond"/>
          <w:sz w:val="24"/>
          <w:szCs w:val="24"/>
        </w:rPr>
        <w:t xml:space="preserve"> systems receiving </w:t>
      </w:r>
      <w:r>
        <w:rPr>
          <w:rFonts w:ascii="Garamond" w:hAnsi="Garamond"/>
          <w:sz w:val="24"/>
          <w:szCs w:val="24"/>
        </w:rPr>
        <w:t xml:space="preserve">certain </w:t>
      </w:r>
      <w:r w:rsidRPr="00E00C5B">
        <w:rPr>
          <w:rFonts w:ascii="Garamond" w:hAnsi="Garamond"/>
          <w:sz w:val="24"/>
          <w:szCs w:val="24"/>
        </w:rPr>
        <w:t>Chapter 53</w:t>
      </w:r>
      <w:r>
        <w:rPr>
          <w:rFonts w:ascii="Garamond" w:hAnsi="Garamond"/>
          <w:sz w:val="24"/>
          <w:szCs w:val="24"/>
        </w:rPr>
        <w:t xml:space="preserve"> f</w:t>
      </w:r>
      <w:r w:rsidRPr="00E00C5B">
        <w:rPr>
          <w:rFonts w:ascii="Garamond" w:hAnsi="Garamond"/>
          <w:sz w:val="24"/>
          <w:szCs w:val="24"/>
        </w:rPr>
        <w:t xml:space="preserve">ederal </w:t>
      </w:r>
      <w:r>
        <w:rPr>
          <w:rFonts w:ascii="Garamond" w:hAnsi="Garamond"/>
          <w:sz w:val="24"/>
          <w:szCs w:val="24"/>
        </w:rPr>
        <w:t>funding</w:t>
      </w:r>
      <w:r w:rsidRPr="00E00C5B">
        <w:rPr>
          <w:rFonts w:ascii="Garamond" w:hAnsi="Garamond"/>
          <w:sz w:val="24"/>
          <w:szCs w:val="24"/>
        </w:rPr>
        <w:t xml:space="preserve">. </w:t>
      </w: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  <w:r w:rsidRPr="00E00C5B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WisDOT PTASP template</w:t>
      </w:r>
      <w:r w:rsidRPr="00E00C5B">
        <w:rPr>
          <w:rFonts w:ascii="Garamond" w:hAnsi="Garamond"/>
          <w:sz w:val="24"/>
          <w:szCs w:val="24"/>
        </w:rPr>
        <w:t xml:space="preserve"> outlin</w:t>
      </w:r>
      <w:r>
        <w:rPr>
          <w:rFonts w:ascii="Garamond" w:hAnsi="Garamond"/>
          <w:sz w:val="24"/>
          <w:szCs w:val="24"/>
        </w:rPr>
        <w:t>es a framework for a compliant PTASP, consistent with safety m</w:t>
      </w:r>
      <w:r w:rsidRPr="00E00C5B">
        <w:rPr>
          <w:rFonts w:ascii="Garamond" w:hAnsi="Garamond"/>
          <w:sz w:val="24"/>
          <w:szCs w:val="24"/>
        </w:rPr>
        <w:t>anage</w:t>
      </w:r>
      <w:r>
        <w:rPr>
          <w:rFonts w:ascii="Garamond" w:hAnsi="Garamond"/>
          <w:sz w:val="24"/>
          <w:szCs w:val="24"/>
        </w:rPr>
        <w:t>ment s</w:t>
      </w:r>
      <w:r w:rsidRPr="00E00C5B">
        <w:rPr>
          <w:rFonts w:ascii="Garamond" w:hAnsi="Garamond"/>
          <w:sz w:val="24"/>
          <w:szCs w:val="24"/>
        </w:rPr>
        <w:t>ystem (SMS)</w:t>
      </w:r>
      <w:r>
        <w:rPr>
          <w:rFonts w:ascii="Garamond" w:hAnsi="Garamond"/>
          <w:sz w:val="24"/>
          <w:szCs w:val="24"/>
        </w:rPr>
        <w:t xml:space="preserve"> principles </w:t>
      </w:r>
      <w:r w:rsidRPr="00E00C5B">
        <w:rPr>
          <w:rFonts w:ascii="Garamond" w:hAnsi="Garamond"/>
          <w:sz w:val="24"/>
          <w:szCs w:val="24"/>
        </w:rPr>
        <w:t>that the Federal Transit Administration (FTA) has used to develop</w:t>
      </w:r>
      <w:r>
        <w:rPr>
          <w:rFonts w:ascii="Garamond" w:hAnsi="Garamond"/>
          <w:sz w:val="24"/>
          <w:szCs w:val="24"/>
        </w:rPr>
        <w:t xml:space="preserve"> its</w:t>
      </w:r>
      <w:r w:rsidRPr="00E00C5B">
        <w:rPr>
          <w:rFonts w:ascii="Garamond" w:hAnsi="Garamond"/>
          <w:sz w:val="24"/>
          <w:szCs w:val="24"/>
        </w:rPr>
        <w:t xml:space="preserve"> new transit safety regulations. </w:t>
      </w:r>
      <w:r>
        <w:rPr>
          <w:rFonts w:ascii="Garamond" w:hAnsi="Garamond"/>
          <w:sz w:val="24"/>
          <w:szCs w:val="24"/>
        </w:rPr>
        <w:t xml:space="preserve">Small public transportation providers (“transit agencies”) </w:t>
      </w:r>
      <w:r w:rsidR="008A125A">
        <w:rPr>
          <w:rFonts w:ascii="Garamond" w:hAnsi="Garamond"/>
          <w:sz w:val="24"/>
          <w:szCs w:val="24"/>
        </w:rPr>
        <w:t>can</w:t>
      </w:r>
      <w:r>
        <w:rPr>
          <w:rFonts w:ascii="Garamond" w:hAnsi="Garamond"/>
          <w:sz w:val="24"/>
          <w:szCs w:val="24"/>
        </w:rPr>
        <w:t xml:space="preserve"> use this document to create or adapt </w:t>
      </w:r>
      <w:r w:rsidRPr="00E00C5B">
        <w:rPr>
          <w:rFonts w:ascii="Garamond" w:hAnsi="Garamond"/>
          <w:sz w:val="24"/>
          <w:szCs w:val="24"/>
        </w:rPr>
        <w:t xml:space="preserve">their own </w:t>
      </w:r>
      <w:r>
        <w:rPr>
          <w:rFonts w:ascii="Garamond" w:hAnsi="Garamond"/>
          <w:sz w:val="24"/>
          <w:szCs w:val="24"/>
        </w:rPr>
        <w:t>PTASP</w:t>
      </w:r>
      <w:r w:rsidR="008A125A">
        <w:rPr>
          <w:rFonts w:ascii="Garamond" w:hAnsi="Garamond"/>
          <w:sz w:val="24"/>
          <w:szCs w:val="24"/>
        </w:rPr>
        <w:t>.</w:t>
      </w:r>
    </w:p>
    <w:p w:rsidR="008A125A" w:rsidRDefault="008A125A" w:rsidP="000C66D8">
      <w:pPr>
        <w:spacing w:after="0"/>
        <w:rPr>
          <w:rFonts w:ascii="Garamond" w:hAnsi="Garamond"/>
          <w:sz w:val="24"/>
          <w:szCs w:val="24"/>
        </w:rPr>
      </w:pPr>
    </w:p>
    <w:p w:rsidR="008A125A" w:rsidRPr="00E00C5B" w:rsidRDefault="008A125A" w:rsidP="000C66D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Sections 1-3 have additional guidance documents to help address section-specific requirements. For the appendices, agencies can rearrange tables or spreadsheet columns/rows as preferred, but the content included is meant to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provide compliance with federal requirements and so should not be reduced or minimized, if possible.</w:t>
      </w: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Throughout the template</w:t>
      </w:r>
      <w:r w:rsidR="004B0998">
        <w:rPr>
          <w:rFonts w:ascii="Garamond" w:hAnsi="Garamond"/>
          <w:sz w:val="24"/>
          <w:szCs w:val="24"/>
        </w:rPr>
        <w:t xml:space="preserve"> (and its associated guides)</w:t>
      </w:r>
      <w:r>
        <w:rPr>
          <w:rFonts w:ascii="Garamond" w:hAnsi="Garamond"/>
          <w:sz w:val="24"/>
          <w:szCs w:val="24"/>
        </w:rPr>
        <w:t>, certain text will indicate special attention:</w:t>
      </w:r>
    </w:p>
    <w:p w:rsidR="000C66D8" w:rsidRPr="00C842B5" w:rsidRDefault="000C66D8" w:rsidP="000C66D8">
      <w:pPr>
        <w:spacing w:after="0"/>
        <w:rPr>
          <w:rFonts w:ascii="Garamond" w:hAnsi="Garamond"/>
          <w:sz w:val="12"/>
          <w:szCs w:val="12"/>
        </w:rPr>
      </w:pPr>
    </w:p>
    <w:p w:rsidR="000C66D8" w:rsidRPr="00C842B5" w:rsidRDefault="000C66D8" w:rsidP="000C66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842B5">
        <w:rPr>
          <w:rFonts w:ascii="Garamond" w:hAnsi="Garamond"/>
          <w:b/>
          <w:sz w:val="24"/>
          <w:szCs w:val="24"/>
          <w:highlight w:val="yellow"/>
        </w:rPr>
        <w:t>YELLOW HIGHLIGHTED TEXT</w:t>
      </w:r>
      <w:r w:rsidRPr="00C842B5">
        <w:rPr>
          <w:rFonts w:ascii="Garamond" w:hAnsi="Garamond"/>
          <w:sz w:val="24"/>
          <w:szCs w:val="24"/>
        </w:rPr>
        <w:t xml:space="preserve"> indicates transit agency</w:t>
      </w:r>
      <w:r>
        <w:rPr>
          <w:rFonts w:ascii="Garamond" w:hAnsi="Garamond"/>
          <w:sz w:val="24"/>
          <w:szCs w:val="24"/>
        </w:rPr>
        <w:t>-specific</w:t>
      </w:r>
      <w:r w:rsidRPr="00C842B5">
        <w:rPr>
          <w:rFonts w:ascii="Garamond" w:hAnsi="Garamond"/>
          <w:sz w:val="24"/>
          <w:szCs w:val="24"/>
        </w:rPr>
        <w:t xml:space="preserve"> information</w:t>
      </w:r>
    </w:p>
    <w:p w:rsidR="000C66D8" w:rsidRPr="00C842B5" w:rsidRDefault="000C66D8" w:rsidP="000C66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842B5">
        <w:rPr>
          <w:rFonts w:ascii="Garamond" w:hAnsi="Garamond"/>
          <w:color w:val="FF0000"/>
          <w:sz w:val="24"/>
          <w:szCs w:val="24"/>
        </w:rPr>
        <w:t>Red text</w:t>
      </w:r>
      <w:r w:rsidRPr="00C842B5">
        <w:rPr>
          <w:rFonts w:ascii="Garamond" w:hAnsi="Garamond"/>
          <w:sz w:val="24"/>
          <w:szCs w:val="24"/>
        </w:rPr>
        <w:t xml:space="preserve"> indicates instructions (some adapted from FTA guides) that may help you create or adapt sections for your agency</w:t>
      </w:r>
      <w:r>
        <w:rPr>
          <w:rFonts w:ascii="Garamond" w:hAnsi="Garamond"/>
          <w:sz w:val="24"/>
          <w:szCs w:val="24"/>
        </w:rPr>
        <w:t>’</w:t>
      </w:r>
      <w:r w:rsidRPr="00C842B5">
        <w:rPr>
          <w:rFonts w:ascii="Garamond" w:hAnsi="Garamond"/>
          <w:sz w:val="24"/>
          <w:szCs w:val="24"/>
        </w:rPr>
        <w:t>s PTASP</w:t>
      </w:r>
    </w:p>
    <w:p w:rsidR="000C66D8" w:rsidRPr="00C842B5" w:rsidRDefault="000C66D8" w:rsidP="000C66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842B5">
        <w:rPr>
          <w:rFonts w:ascii="Garamond" w:hAnsi="Garamond"/>
          <w:color w:val="0070C0"/>
          <w:sz w:val="24"/>
          <w:szCs w:val="24"/>
        </w:rPr>
        <w:t>Blue text</w:t>
      </w:r>
      <w:r w:rsidRPr="00C842B5">
        <w:rPr>
          <w:rFonts w:ascii="Garamond" w:hAnsi="Garamond"/>
          <w:sz w:val="24"/>
          <w:szCs w:val="24"/>
        </w:rPr>
        <w:t xml:space="preserve"> indicates sample text that you may </w:t>
      </w:r>
      <w:r>
        <w:rPr>
          <w:rFonts w:ascii="Garamond" w:hAnsi="Garamond"/>
          <w:sz w:val="24"/>
          <w:szCs w:val="24"/>
        </w:rPr>
        <w:t xml:space="preserve">use or </w:t>
      </w:r>
      <w:r w:rsidRPr="00C842B5">
        <w:rPr>
          <w:rFonts w:ascii="Garamond" w:hAnsi="Garamond"/>
          <w:sz w:val="24"/>
          <w:szCs w:val="24"/>
        </w:rPr>
        <w:t>adapt in your agency</w:t>
      </w:r>
      <w:r>
        <w:rPr>
          <w:rFonts w:ascii="Garamond" w:hAnsi="Garamond"/>
          <w:sz w:val="24"/>
          <w:szCs w:val="24"/>
        </w:rPr>
        <w:t>’</w:t>
      </w:r>
      <w:r w:rsidRPr="00C842B5">
        <w:rPr>
          <w:rFonts w:ascii="Garamond" w:hAnsi="Garamond"/>
          <w:sz w:val="24"/>
          <w:szCs w:val="24"/>
        </w:rPr>
        <w:t>s PTASP</w:t>
      </w:r>
    </w:p>
    <w:p w:rsidR="000C66D8" w:rsidRPr="00C842B5" w:rsidRDefault="000C66D8" w:rsidP="000C66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842B5">
        <w:rPr>
          <w:rFonts w:ascii="Segoe UI" w:hAnsi="Segoe UI" w:cs="Segoe UI"/>
          <w:b/>
          <w:color w:val="FF0000"/>
          <w:sz w:val="24"/>
          <w:szCs w:val="24"/>
        </w:rPr>
        <w:t>Red bolded text</w:t>
      </w:r>
      <w:r w:rsidRPr="00C842B5">
        <w:rPr>
          <w:rFonts w:ascii="Garamond" w:hAnsi="Garamond"/>
          <w:sz w:val="24"/>
          <w:szCs w:val="24"/>
        </w:rPr>
        <w:t xml:space="preserve"> indicates where </w:t>
      </w:r>
      <w:r>
        <w:rPr>
          <w:rFonts w:ascii="Garamond" w:hAnsi="Garamond"/>
          <w:sz w:val="24"/>
          <w:szCs w:val="24"/>
        </w:rPr>
        <w:t>additional</w:t>
      </w:r>
      <w:r w:rsidRPr="00C842B5">
        <w:rPr>
          <w:rFonts w:ascii="Garamond" w:hAnsi="Garamond"/>
          <w:sz w:val="24"/>
          <w:szCs w:val="24"/>
        </w:rPr>
        <w:t xml:space="preserve"> action is required</w:t>
      </w:r>
    </w:p>
    <w:p w:rsidR="000C66D8" w:rsidRPr="002E17AD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0C66D8" w:rsidRPr="00E00C5B" w:rsidRDefault="000C66D8" w:rsidP="000C66D8">
      <w:pPr>
        <w:spacing w:after="0"/>
        <w:rPr>
          <w:rFonts w:ascii="Garamond" w:hAnsi="Garamond"/>
          <w:sz w:val="24"/>
          <w:szCs w:val="24"/>
        </w:rPr>
      </w:pPr>
      <w:r w:rsidRPr="00E00C5B">
        <w:rPr>
          <w:rFonts w:ascii="Garamond" w:hAnsi="Garamond"/>
          <w:sz w:val="24"/>
          <w:szCs w:val="24"/>
        </w:rPr>
        <w:t xml:space="preserve">It is critical that any changes made to </w:t>
      </w:r>
      <w:r>
        <w:rPr>
          <w:rFonts w:ascii="Garamond" w:hAnsi="Garamond"/>
          <w:sz w:val="24"/>
          <w:szCs w:val="24"/>
        </w:rPr>
        <w:t>your</w:t>
      </w:r>
      <w:r w:rsidRPr="00E00C5B">
        <w:rPr>
          <w:rFonts w:ascii="Garamond" w:hAnsi="Garamond"/>
          <w:sz w:val="24"/>
          <w:szCs w:val="24"/>
        </w:rPr>
        <w:t xml:space="preserve"> PTASP be documented in the Activity Log. Changes mi</w:t>
      </w:r>
      <w:r>
        <w:rPr>
          <w:rFonts w:ascii="Garamond" w:hAnsi="Garamond"/>
          <w:sz w:val="24"/>
          <w:szCs w:val="24"/>
        </w:rPr>
        <w:t>ght include revisions, addenda, and updates to appendices or other PTASP-related</w:t>
      </w:r>
      <w:r w:rsidRPr="00E00C5B">
        <w:rPr>
          <w:rFonts w:ascii="Garamond" w:hAnsi="Garamond"/>
          <w:sz w:val="24"/>
          <w:szCs w:val="24"/>
        </w:rPr>
        <w:t xml:space="preserve"> documents. </w:t>
      </w:r>
    </w:p>
    <w:p w:rsidR="00E85FB0" w:rsidRDefault="00E85FB0" w:rsidP="00E85FB0">
      <w:pPr>
        <w:spacing w:after="0"/>
        <w:rPr>
          <w:rFonts w:ascii="Garamond" w:hAnsi="Garamond" w:cs="Segoe UI"/>
          <w:sz w:val="24"/>
          <w:szCs w:val="24"/>
        </w:rPr>
      </w:pPr>
    </w:p>
    <w:p w:rsidR="00E85FB0" w:rsidRPr="00E85FB0" w:rsidRDefault="00E85FB0" w:rsidP="00E85FB0">
      <w:pPr>
        <w:spacing w:after="0"/>
        <w:rPr>
          <w:rFonts w:ascii="Garamond" w:hAnsi="Garamond" w:cs="Segoe UI"/>
          <w:b/>
          <w:sz w:val="24"/>
          <w:szCs w:val="24"/>
        </w:rPr>
      </w:pPr>
      <w:r w:rsidRPr="00E85FB0">
        <w:rPr>
          <w:rFonts w:ascii="Garamond" w:hAnsi="Garamond" w:cs="Segoe UI"/>
          <w:b/>
          <w:sz w:val="24"/>
          <w:szCs w:val="24"/>
        </w:rPr>
        <w:t>To be compliant with FTA requirements, a finalized PTASP must be signed by both your agency’s Accountable Executive and its Board of Directors (or equivalent).</w:t>
      </w:r>
    </w:p>
    <w:p w:rsidR="000C66D8" w:rsidRDefault="000C66D8" w:rsidP="000C66D8">
      <w:pPr>
        <w:spacing w:after="0"/>
        <w:rPr>
          <w:rFonts w:ascii="Garamond" w:hAnsi="Garamond"/>
          <w:sz w:val="24"/>
          <w:szCs w:val="24"/>
          <w:highlight w:val="cyan"/>
        </w:rPr>
      </w:pP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  <w:r w:rsidRPr="00E63021">
        <w:rPr>
          <w:rFonts w:ascii="Garamond" w:hAnsi="Garamond"/>
          <w:sz w:val="24"/>
          <w:szCs w:val="24"/>
        </w:rPr>
        <w:t xml:space="preserve">If you have any questions, please contact the WisDOT State Safety Oversight (SSO) Manager by email at </w:t>
      </w:r>
      <w:hyperlink r:id="rId5" w:history="1">
        <w:r w:rsidRPr="00E63021">
          <w:rPr>
            <w:rStyle w:val="Hyperlink"/>
            <w:rFonts w:ascii="Garamond" w:hAnsi="Garamond"/>
            <w:sz w:val="24"/>
            <w:szCs w:val="24"/>
          </w:rPr>
          <w:t>eric.stoegbauer@dot.wi.gov</w:t>
        </w:r>
      </w:hyperlink>
      <w:r w:rsidRPr="00E63021">
        <w:rPr>
          <w:rFonts w:ascii="Garamond" w:hAnsi="Garamond"/>
          <w:sz w:val="24"/>
          <w:szCs w:val="24"/>
        </w:rPr>
        <w:t xml:space="preserve"> or by phone at 608-267-6680.</w:t>
      </w: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0C66D8" w:rsidRDefault="000C66D8" w:rsidP="000C66D8">
      <w:pPr>
        <w:spacing w:after="0"/>
        <w:rPr>
          <w:rFonts w:ascii="Garamond" w:hAnsi="Garamond"/>
          <w:sz w:val="24"/>
          <w:szCs w:val="24"/>
        </w:rPr>
      </w:pPr>
    </w:p>
    <w:p w:rsidR="00F013EA" w:rsidRDefault="00F013EA" w:rsidP="000C66D8"/>
    <w:sectPr w:rsidR="00F0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40A3"/>
    <w:multiLevelType w:val="hybridMultilevel"/>
    <w:tmpl w:val="FB30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8"/>
    <w:rsid w:val="00004386"/>
    <w:rsid w:val="00004A7D"/>
    <w:rsid w:val="00006079"/>
    <w:rsid w:val="00011A2D"/>
    <w:rsid w:val="000162D2"/>
    <w:rsid w:val="00027619"/>
    <w:rsid w:val="00031604"/>
    <w:rsid w:val="000324BD"/>
    <w:rsid w:val="00057414"/>
    <w:rsid w:val="00057ECD"/>
    <w:rsid w:val="0006089E"/>
    <w:rsid w:val="00070804"/>
    <w:rsid w:val="00071805"/>
    <w:rsid w:val="00072B1D"/>
    <w:rsid w:val="000A0F73"/>
    <w:rsid w:val="000A494B"/>
    <w:rsid w:val="000A7A41"/>
    <w:rsid w:val="000B191B"/>
    <w:rsid w:val="000B1F4F"/>
    <w:rsid w:val="000B2703"/>
    <w:rsid w:val="000B77F5"/>
    <w:rsid w:val="000C019B"/>
    <w:rsid w:val="000C66D8"/>
    <w:rsid w:val="000D7459"/>
    <w:rsid w:val="00107D3C"/>
    <w:rsid w:val="001321A8"/>
    <w:rsid w:val="001364C6"/>
    <w:rsid w:val="00140BFE"/>
    <w:rsid w:val="001460C4"/>
    <w:rsid w:val="00151346"/>
    <w:rsid w:val="00153BB6"/>
    <w:rsid w:val="001653DF"/>
    <w:rsid w:val="00170BD6"/>
    <w:rsid w:val="001732B1"/>
    <w:rsid w:val="00176FBC"/>
    <w:rsid w:val="001810C2"/>
    <w:rsid w:val="001835D4"/>
    <w:rsid w:val="00183DD8"/>
    <w:rsid w:val="001979AD"/>
    <w:rsid w:val="001A1670"/>
    <w:rsid w:val="001B5D9E"/>
    <w:rsid w:val="001D6B47"/>
    <w:rsid w:val="001E0FE5"/>
    <w:rsid w:val="00207688"/>
    <w:rsid w:val="002123B1"/>
    <w:rsid w:val="00217E9A"/>
    <w:rsid w:val="00220148"/>
    <w:rsid w:val="00220179"/>
    <w:rsid w:val="002219DB"/>
    <w:rsid w:val="002256AD"/>
    <w:rsid w:val="002262EA"/>
    <w:rsid w:val="00226A46"/>
    <w:rsid w:val="00227443"/>
    <w:rsid w:val="002330BB"/>
    <w:rsid w:val="002448F2"/>
    <w:rsid w:val="0024553B"/>
    <w:rsid w:val="00254F3F"/>
    <w:rsid w:val="00257F0E"/>
    <w:rsid w:val="0026381B"/>
    <w:rsid w:val="002713D4"/>
    <w:rsid w:val="0028089F"/>
    <w:rsid w:val="00280DCD"/>
    <w:rsid w:val="002831FA"/>
    <w:rsid w:val="0028365E"/>
    <w:rsid w:val="00287B6B"/>
    <w:rsid w:val="002A6DA8"/>
    <w:rsid w:val="002B0BFD"/>
    <w:rsid w:val="002B58B1"/>
    <w:rsid w:val="002B5ECF"/>
    <w:rsid w:val="002C32FB"/>
    <w:rsid w:val="002D3458"/>
    <w:rsid w:val="002D642F"/>
    <w:rsid w:val="0031263D"/>
    <w:rsid w:val="00323224"/>
    <w:rsid w:val="003232B0"/>
    <w:rsid w:val="003408F8"/>
    <w:rsid w:val="00352BE7"/>
    <w:rsid w:val="00360081"/>
    <w:rsid w:val="003626E8"/>
    <w:rsid w:val="00365BFD"/>
    <w:rsid w:val="00367ED9"/>
    <w:rsid w:val="00372878"/>
    <w:rsid w:val="0038010E"/>
    <w:rsid w:val="00380FEF"/>
    <w:rsid w:val="003B3806"/>
    <w:rsid w:val="003C1B72"/>
    <w:rsid w:val="003C33EB"/>
    <w:rsid w:val="003D481B"/>
    <w:rsid w:val="003E6E01"/>
    <w:rsid w:val="003F704D"/>
    <w:rsid w:val="004041CA"/>
    <w:rsid w:val="004214B1"/>
    <w:rsid w:val="004228F0"/>
    <w:rsid w:val="004329AD"/>
    <w:rsid w:val="004346FD"/>
    <w:rsid w:val="004374EB"/>
    <w:rsid w:val="00444B23"/>
    <w:rsid w:val="00445171"/>
    <w:rsid w:val="00450B6B"/>
    <w:rsid w:val="00450DFB"/>
    <w:rsid w:val="004624AE"/>
    <w:rsid w:val="00466096"/>
    <w:rsid w:val="0046659D"/>
    <w:rsid w:val="00467FC0"/>
    <w:rsid w:val="0047256B"/>
    <w:rsid w:val="00495F08"/>
    <w:rsid w:val="00496D87"/>
    <w:rsid w:val="004970DB"/>
    <w:rsid w:val="004B0998"/>
    <w:rsid w:val="004B58E8"/>
    <w:rsid w:val="004C195A"/>
    <w:rsid w:val="004C3356"/>
    <w:rsid w:val="004E0402"/>
    <w:rsid w:val="004E259B"/>
    <w:rsid w:val="00505DF5"/>
    <w:rsid w:val="00512B6D"/>
    <w:rsid w:val="00520867"/>
    <w:rsid w:val="005272F2"/>
    <w:rsid w:val="0054203D"/>
    <w:rsid w:val="00546C9F"/>
    <w:rsid w:val="0055204B"/>
    <w:rsid w:val="00554ED3"/>
    <w:rsid w:val="00562BD9"/>
    <w:rsid w:val="005636F6"/>
    <w:rsid w:val="0057280C"/>
    <w:rsid w:val="00577F50"/>
    <w:rsid w:val="0059157D"/>
    <w:rsid w:val="005975D8"/>
    <w:rsid w:val="00597A5F"/>
    <w:rsid w:val="005A179A"/>
    <w:rsid w:val="005A2BDA"/>
    <w:rsid w:val="005A3D63"/>
    <w:rsid w:val="005B05AC"/>
    <w:rsid w:val="005B2282"/>
    <w:rsid w:val="005C015B"/>
    <w:rsid w:val="005E28FE"/>
    <w:rsid w:val="005E3CC2"/>
    <w:rsid w:val="005E6169"/>
    <w:rsid w:val="005F3DEE"/>
    <w:rsid w:val="00611420"/>
    <w:rsid w:val="00613417"/>
    <w:rsid w:val="006145CB"/>
    <w:rsid w:val="006250E9"/>
    <w:rsid w:val="006276F4"/>
    <w:rsid w:val="00637D32"/>
    <w:rsid w:val="00667211"/>
    <w:rsid w:val="0066739C"/>
    <w:rsid w:val="00670FD9"/>
    <w:rsid w:val="00682C93"/>
    <w:rsid w:val="00691F59"/>
    <w:rsid w:val="006941A8"/>
    <w:rsid w:val="006A31C3"/>
    <w:rsid w:val="006B11F0"/>
    <w:rsid w:val="006C5332"/>
    <w:rsid w:val="006C5436"/>
    <w:rsid w:val="006C6096"/>
    <w:rsid w:val="006D007C"/>
    <w:rsid w:val="006D02F1"/>
    <w:rsid w:val="006D23DC"/>
    <w:rsid w:val="006D67D2"/>
    <w:rsid w:val="006D6967"/>
    <w:rsid w:val="006D7DE6"/>
    <w:rsid w:val="006E6F69"/>
    <w:rsid w:val="006E76CF"/>
    <w:rsid w:val="006F2A90"/>
    <w:rsid w:val="006F634A"/>
    <w:rsid w:val="006F6A7E"/>
    <w:rsid w:val="0070244E"/>
    <w:rsid w:val="00702B45"/>
    <w:rsid w:val="00717F7C"/>
    <w:rsid w:val="00727B2B"/>
    <w:rsid w:val="0073047B"/>
    <w:rsid w:val="007307DD"/>
    <w:rsid w:val="00751B7C"/>
    <w:rsid w:val="00752B65"/>
    <w:rsid w:val="0075669A"/>
    <w:rsid w:val="007611FC"/>
    <w:rsid w:val="00766B8E"/>
    <w:rsid w:val="0077058F"/>
    <w:rsid w:val="0077557F"/>
    <w:rsid w:val="00782872"/>
    <w:rsid w:val="0078572E"/>
    <w:rsid w:val="00794628"/>
    <w:rsid w:val="007A16F4"/>
    <w:rsid w:val="007B0292"/>
    <w:rsid w:val="007B1882"/>
    <w:rsid w:val="007B5FD0"/>
    <w:rsid w:val="007C1CCE"/>
    <w:rsid w:val="007C5222"/>
    <w:rsid w:val="007D1DD4"/>
    <w:rsid w:val="007E7297"/>
    <w:rsid w:val="007F1223"/>
    <w:rsid w:val="007F277C"/>
    <w:rsid w:val="007F4020"/>
    <w:rsid w:val="007F475D"/>
    <w:rsid w:val="007F4971"/>
    <w:rsid w:val="0080224C"/>
    <w:rsid w:val="0080744A"/>
    <w:rsid w:val="008101E8"/>
    <w:rsid w:val="00827B43"/>
    <w:rsid w:val="00847754"/>
    <w:rsid w:val="008564AA"/>
    <w:rsid w:val="0087321D"/>
    <w:rsid w:val="008760E5"/>
    <w:rsid w:val="008823B1"/>
    <w:rsid w:val="00892DCE"/>
    <w:rsid w:val="00893808"/>
    <w:rsid w:val="008A125A"/>
    <w:rsid w:val="008B3663"/>
    <w:rsid w:val="008B483A"/>
    <w:rsid w:val="008B79DF"/>
    <w:rsid w:val="008B7ED1"/>
    <w:rsid w:val="008C3C8C"/>
    <w:rsid w:val="008D17A9"/>
    <w:rsid w:val="008E5442"/>
    <w:rsid w:val="008E58BE"/>
    <w:rsid w:val="008F6632"/>
    <w:rsid w:val="009103AC"/>
    <w:rsid w:val="009165A1"/>
    <w:rsid w:val="009165CB"/>
    <w:rsid w:val="0091788D"/>
    <w:rsid w:val="00922C76"/>
    <w:rsid w:val="00927020"/>
    <w:rsid w:val="009355DB"/>
    <w:rsid w:val="009420FF"/>
    <w:rsid w:val="00953F46"/>
    <w:rsid w:val="009637C2"/>
    <w:rsid w:val="00976799"/>
    <w:rsid w:val="00984E76"/>
    <w:rsid w:val="009967E4"/>
    <w:rsid w:val="009A7762"/>
    <w:rsid w:val="009D6B6A"/>
    <w:rsid w:val="009E0175"/>
    <w:rsid w:val="009E2182"/>
    <w:rsid w:val="009E49D3"/>
    <w:rsid w:val="00A00418"/>
    <w:rsid w:val="00A04AB1"/>
    <w:rsid w:val="00A05587"/>
    <w:rsid w:val="00A06BBF"/>
    <w:rsid w:val="00A1481D"/>
    <w:rsid w:val="00A15C70"/>
    <w:rsid w:val="00A1629C"/>
    <w:rsid w:val="00A24089"/>
    <w:rsid w:val="00A4009F"/>
    <w:rsid w:val="00A4549F"/>
    <w:rsid w:val="00A47BE4"/>
    <w:rsid w:val="00A47CC3"/>
    <w:rsid w:val="00A5241D"/>
    <w:rsid w:val="00A52688"/>
    <w:rsid w:val="00A572CF"/>
    <w:rsid w:val="00A57723"/>
    <w:rsid w:val="00A600D1"/>
    <w:rsid w:val="00A611F8"/>
    <w:rsid w:val="00A67C73"/>
    <w:rsid w:val="00A75E26"/>
    <w:rsid w:val="00A76BED"/>
    <w:rsid w:val="00A81B38"/>
    <w:rsid w:val="00A83ADC"/>
    <w:rsid w:val="00A900DD"/>
    <w:rsid w:val="00A936FD"/>
    <w:rsid w:val="00A95248"/>
    <w:rsid w:val="00AA05AB"/>
    <w:rsid w:val="00AA10CA"/>
    <w:rsid w:val="00AA170E"/>
    <w:rsid w:val="00AA368F"/>
    <w:rsid w:val="00AA534D"/>
    <w:rsid w:val="00AB2609"/>
    <w:rsid w:val="00AC6F25"/>
    <w:rsid w:val="00AE3478"/>
    <w:rsid w:val="00AF1607"/>
    <w:rsid w:val="00AF4F60"/>
    <w:rsid w:val="00B01F19"/>
    <w:rsid w:val="00B230CD"/>
    <w:rsid w:val="00B24F85"/>
    <w:rsid w:val="00B30464"/>
    <w:rsid w:val="00B42169"/>
    <w:rsid w:val="00B52B77"/>
    <w:rsid w:val="00B63846"/>
    <w:rsid w:val="00B641C3"/>
    <w:rsid w:val="00B70281"/>
    <w:rsid w:val="00B804ED"/>
    <w:rsid w:val="00B965F2"/>
    <w:rsid w:val="00B97995"/>
    <w:rsid w:val="00BA0B0B"/>
    <w:rsid w:val="00BB131A"/>
    <w:rsid w:val="00BB1E54"/>
    <w:rsid w:val="00BB6BE4"/>
    <w:rsid w:val="00BC1123"/>
    <w:rsid w:val="00BD550A"/>
    <w:rsid w:val="00BD5B5C"/>
    <w:rsid w:val="00BF26F9"/>
    <w:rsid w:val="00BF35BE"/>
    <w:rsid w:val="00BF4A11"/>
    <w:rsid w:val="00BF68F0"/>
    <w:rsid w:val="00C00930"/>
    <w:rsid w:val="00C02A45"/>
    <w:rsid w:val="00C07624"/>
    <w:rsid w:val="00C15139"/>
    <w:rsid w:val="00C2429E"/>
    <w:rsid w:val="00C263D9"/>
    <w:rsid w:val="00C26C00"/>
    <w:rsid w:val="00C357DE"/>
    <w:rsid w:val="00C370A1"/>
    <w:rsid w:val="00C37615"/>
    <w:rsid w:val="00C44AFE"/>
    <w:rsid w:val="00C5190C"/>
    <w:rsid w:val="00C66F3C"/>
    <w:rsid w:val="00C80E23"/>
    <w:rsid w:val="00C90D3C"/>
    <w:rsid w:val="00C95EAA"/>
    <w:rsid w:val="00CA07BD"/>
    <w:rsid w:val="00CA11D2"/>
    <w:rsid w:val="00CA78A1"/>
    <w:rsid w:val="00CD05B7"/>
    <w:rsid w:val="00CD1BC8"/>
    <w:rsid w:val="00CD4670"/>
    <w:rsid w:val="00CE39A4"/>
    <w:rsid w:val="00CF3363"/>
    <w:rsid w:val="00D05977"/>
    <w:rsid w:val="00D14967"/>
    <w:rsid w:val="00D16EBB"/>
    <w:rsid w:val="00D207F8"/>
    <w:rsid w:val="00D23E20"/>
    <w:rsid w:val="00D4044B"/>
    <w:rsid w:val="00D41980"/>
    <w:rsid w:val="00D434DA"/>
    <w:rsid w:val="00D5791B"/>
    <w:rsid w:val="00DA09EA"/>
    <w:rsid w:val="00DA20BA"/>
    <w:rsid w:val="00DA6F5C"/>
    <w:rsid w:val="00DB6B13"/>
    <w:rsid w:val="00DB6BAD"/>
    <w:rsid w:val="00DC11BC"/>
    <w:rsid w:val="00DC4C14"/>
    <w:rsid w:val="00DC5493"/>
    <w:rsid w:val="00DD0605"/>
    <w:rsid w:val="00DF2AA9"/>
    <w:rsid w:val="00E025E0"/>
    <w:rsid w:val="00E07CEE"/>
    <w:rsid w:val="00E1013F"/>
    <w:rsid w:val="00E1270A"/>
    <w:rsid w:val="00E14862"/>
    <w:rsid w:val="00E1513D"/>
    <w:rsid w:val="00E23A87"/>
    <w:rsid w:val="00E2436C"/>
    <w:rsid w:val="00E34254"/>
    <w:rsid w:val="00E408BC"/>
    <w:rsid w:val="00E41C53"/>
    <w:rsid w:val="00E45310"/>
    <w:rsid w:val="00E45B59"/>
    <w:rsid w:val="00E517D0"/>
    <w:rsid w:val="00E5606C"/>
    <w:rsid w:val="00E61B41"/>
    <w:rsid w:val="00E7014A"/>
    <w:rsid w:val="00E83EFD"/>
    <w:rsid w:val="00E83FAE"/>
    <w:rsid w:val="00E85FB0"/>
    <w:rsid w:val="00E864A5"/>
    <w:rsid w:val="00E87D1F"/>
    <w:rsid w:val="00E90CEB"/>
    <w:rsid w:val="00EA05AC"/>
    <w:rsid w:val="00EA0796"/>
    <w:rsid w:val="00EB3CDF"/>
    <w:rsid w:val="00EB42FE"/>
    <w:rsid w:val="00EC03E3"/>
    <w:rsid w:val="00EC2718"/>
    <w:rsid w:val="00ED44EC"/>
    <w:rsid w:val="00ED5100"/>
    <w:rsid w:val="00ED7833"/>
    <w:rsid w:val="00EE1384"/>
    <w:rsid w:val="00EE2086"/>
    <w:rsid w:val="00EF530A"/>
    <w:rsid w:val="00EF7B2B"/>
    <w:rsid w:val="00F013EA"/>
    <w:rsid w:val="00F01772"/>
    <w:rsid w:val="00F01D32"/>
    <w:rsid w:val="00F07E59"/>
    <w:rsid w:val="00F15EE6"/>
    <w:rsid w:val="00F364EC"/>
    <w:rsid w:val="00F46D87"/>
    <w:rsid w:val="00F536C3"/>
    <w:rsid w:val="00F61C89"/>
    <w:rsid w:val="00F62E42"/>
    <w:rsid w:val="00F70D63"/>
    <w:rsid w:val="00F729E6"/>
    <w:rsid w:val="00F80A66"/>
    <w:rsid w:val="00F97F66"/>
    <w:rsid w:val="00FA1F06"/>
    <w:rsid w:val="00FB0CF1"/>
    <w:rsid w:val="00FB544F"/>
    <w:rsid w:val="00FC589B"/>
    <w:rsid w:val="00FC7627"/>
    <w:rsid w:val="00FD02D2"/>
    <w:rsid w:val="00FD1497"/>
    <w:rsid w:val="00FD6A0E"/>
    <w:rsid w:val="00FE59A3"/>
    <w:rsid w:val="00FE7844"/>
    <w:rsid w:val="00FF047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43BB"/>
  <w15:chartTrackingRefBased/>
  <w15:docId w15:val="{0DAD88A1-DAE6-47A2-82FA-4280173D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6D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5D4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5D4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5332"/>
    <w:pPr>
      <w:keepNext/>
      <w:keepLines/>
      <w:spacing w:before="40" w:after="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5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5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5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5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5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5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5D4"/>
    <w:pPr>
      <w:spacing w:after="0" w:line="240" w:lineRule="auto"/>
      <w:contextualSpacing/>
    </w:pPr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35D4"/>
    <w:rPr>
      <w:rFonts w:ascii="Segoe UI" w:eastAsiaTheme="majorEastAsia" w:hAnsi="Segoe U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5D4"/>
    <w:rPr>
      <w:rFonts w:ascii="Segoe UI" w:eastAsiaTheme="majorEastAsia" w:hAnsi="Segoe UI" w:cstheme="majorBidi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35D4"/>
    <w:pPr>
      <w:spacing w:after="0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5D4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paragraph" w:customStyle="1" w:styleId="SSO">
    <w:name w:val="SSO"/>
    <w:basedOn w:val="NoSpacing"/>
    <w:link w:val="SSOChar"/>
    <w:qFormat/>
    <w:rsid w:val="001835D4"/>
  </w:style>
  <w:style w:type="character" w:customStyle="1" w:styleId="SSOChar">
    <w:name w:val="SSO Char"/>
    <w:basedOn w:val="DefaultParagraphFont"/>
    <w:link w:val="SSO"/>
    <w:rsid w:val="001835D4"/>
    <w:rPr>
      <w:rFonts w:ascii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C5332"/>
    <w:rPr>
      <w:rFonts w:ascii="Segoe UI" w:eastAsiaTheme="majorEastAsia" w:hAnsi="Segoe UI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5D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5D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5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5D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5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5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35D4"/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5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35D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835D4"/>
    <w:rPr>
      <w:b/>
      <w:bCs/>
    </w:rPr>
  </w:style>
  <w:style w:type="character" w:styleId="Emphasis">
    <w:name w:val="Emphasis"/>
    <w:basedOn w:val="DefaultParagraphFont"/>
    <w:uiPriority w:val="20"/>
    <w:qFormat/>
    <w:rsid w:val="001835D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835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5D4"/>
    <w:rPr>
      <w:rFonts w:ascii="Segoe UI" w:hAnsi="Segoe UI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5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5D4"/>
    <w:rPr>
      <w:rFonts w:ascii="Segoe UI" w:hAnsi="Segoe UI"/>
      <w:i/>
      <w:iCs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835D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35D4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835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835D4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835D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5D4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0C66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.stoegbauer@dot.wi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39793-812A-4C34-9310-25638A9613F7}"/>
</file>

<file path=customXml/itemProps2.xml><?xml version="1.0" encoding="utf-8"?>
<ds:datastoreItem xmlns:ds="http://schemas.openxmlformats.org/officeDocument/2006/customXml" ds:itemID="{978E8DEF-8751-4357-A0C0-49EB35EDA43F}"/>
</file>

<file path=customXml/itemProps3.xml><?xml version="1.0" encoding="utf-8"?>
<ds:datastoreItem xmlns:ds="http://schemas.openxmlformats.org/officeDocument/2006/customXml" ds:itemID="{0A24E899-BEAC-404A-A983-6A6ACBBC6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STOEGBAUER, ERIC</dc:creator>
  <cp:keywords/>
  <dc:description/>
  <cp:lastModifiedBy>STOEGBAUER, ERIC</cp:lastModifiedBy>
  <cp:revision>3</cp:revision>
  <dcterms:created xsi:type="dcterms:W3CDTF">2019-11-05T18:18:00Z</dcterms:created>
  <dcterms:modified xsi:type="dcterms:W3CDTF">2020-01-27T16:10:00Z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