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59888" w14:textId="00F82BE6" w:rsidR="00B4025B" w:rsidRDefault="006828D5" w:rsidP="004C67BB">
      <w:pPr>
        <w:spacing w:after="0"/>
        <w:ind w:right="720"/>
        <w:rPr>
          <w:rFonts w:ascii="Arial" w:hAnsi="Arial" w:cs="Arial"/>
        </w:rPr>
      </w:pPr>
      <w:r>
        <w:rPr>
          <w:rFonts w:ascii="Arial" w:hAnsi="Arial" w:cs="Arial"/>
        </w:rPr>
        <w:t xml:space="preserve">The undersigned </w:t>
      </w:r>
      <w:r w:rsidR="00FF0D27" w:rsidRPr="004C67BB">
        <w:rPr>
          <w:rFonts w:ascii="Arial" w:hAnsi="Arial" w:cs="Arial"/>
        </w:rPr>
        <w:t xml:space="preserve">has </w:t>
      </w:r>
      <w:r>
        <w:rPr>
          <w:rFonts w:ascii="Arial" w:hAnsi="Arial" w:cs="Arial"/>
        </w:rPr>
        <w:t xml:space="preserve">been approved. Click the </w:t>
      </w:r>
      <w:r w:rsidR="00320500">
        <w:rPr>
          <w:rFonts w:ascii="Arial" w:hAnsi="Arial" w:cs="Arial"/>
        </w:rPr>
        <w:t>right box(s)</w:t>
      </w:r>
      <w:r>
        <w:rPr>
          <w:rFonts w:ascii="Arial" w:hAnsi="Arial" w:cs="Arial"/>
        </w:rPr>
        <w:t>.</w:t>
      </w:r>
    </w:p>
    <w:p w14:paraId="5B6948FC" w14:textId="77777777" w:rsidR="006828D5" w:rsidRPr="009425DF" w:rsidRDefault="006828D5" w:rsidP="004C67BB">
      <w:pPr>
        <w:spacing w:after="0"/>
        <w:ind w:right="720"/>
        <w:rPr>
          <w:rFonts w:ascii="Arial" w:hAnsi="Arial" w:cs="Arial"/>
          <w:sz w:val="14"/>
        </w:rPr>
      </w:pPr>
    </w:p>
    <w:p w14:paraId="7121D27F" w14:textId="77777777" w:rsidR="006828D5" w:rsidRDefault="00A147E4" w:rsidP="004C67BB">
      <w:pPr>
        <w:spacing w:after="0"/>
        <w:ind w:right="720"/>
        <w:rPr>
          <w:rFonts w:ascii="Arial" w:hAnsi="Arial" w:cs="Arial"/>
        </w:rPr>
      </w:pPr>
      <w:sdt>
        <w:sdtPr>
          <w:rPr>
            <w:rFonts w:ascii="Arial" w:hAnsi="Arial" w:cs="Arial"/>
          </w:rPr>
          <w:id w:val="1530227083"/>
          <w14:checkbox>
            <w14:checked w14:val="0"/>
            <w14:checkedState w14:val="2612" w14:font="MS Gothic"/>
            <w14:uncheckedState w14:val="2610" w14:font="MS Gothic"/>
          </w14:checkbox>
        </w:sdtPr>
        <w:sdtEndPr/>
        <w:sdtContent>
          <w:r w:rsidR="006828D5">
            <w:rPr>
              <w:rFonts w:ascii="MS Gothic" w:eastAsia="MS Gothic" w:hAnsi="MS Gothic" w:cs="Arial" w:hint="eastAsia"/>
            </w:rPr>
            <w:t>☐</w:t>
          </w:r>
        </w:sdtContent>
      </w:sdt>
      <w:r w:rsidR="006828D5">
        <w:rPr>
          <w:rFonts w:ascii="Arial" w:hAnsi="Arial" w:cs="Arial"/>
        </w:rPr>
        <w:t xml:space="preserve"> LPA Staff</w:t>
      </w:r>
      <w:r w:rsidR="00EA4E9A">
        <w:rPr>
          <w:rFonts w:ascii="Arial" w:hAnsi="Arial" w:cs="Arial"/>
        </w:rPr>
        <w:t xml:space="preserve"> Negotiator</w:t>
      </w:r>
    </w:p>
    <w:p w14:paraId="39954201" w14:textId="77777777" w:rsidR="006828D5" w:rsidRDefault="00A147E4" w:rsidP="004C67BB">
      <w:pPr>
        <w:spacing w:after="0"/>
        <w:ind w:right="720"/>
        <w:rPr>
          <w:rFonts w:ascii="Arial" w:hAnsi="Arial" w:cs="Arial"/>
        </w:rPr>
      </w:pPr>
      <w:sdt>
        <w:sdtPr>
          <w:rPr>
            <w:rFonts w:ascii="Arial" w:hAnsi="Arial" w:cs="Arial"/>
          </w:rPr>
          <w:id w:val="1642540684"/>
          <w14:checkbox>
            <w14:checked w14:val="0"/>
            <w14:checkedState w14:val="2612" w14:font="MS Gothic"/>
            <w14:uncheckedState w14:val="2610" w14:font="MS Gothic"/>
          </w14:checkbox>
        </w:sdtPr>
        <w:sdtEndPr/>
        <w:sdtContent>
          <w:r w:rsidR="006828D5">
            <w:rPr>
              <w:rFonts w:ascii="MS Gothic" w:eastAsia="MS Gothic" w:hAnsi="MS Gothic" w:cs="Arial" w:hint="eastAsia"/>
            </w:rPr>
            <w:t>☐</w:t>
          </w:r>
        </w:sdtContent>
      </w:sdt>
      <w:r w:rsidR="006828D5">
        <w:rPr>
          <w:rFonts w:ascii="Arial" w:hAnsi="Arial" w:cs="Arial"/>
        </w:rPr>
        <w:t xml:space="preserve"> </w:t>
      </w:r>
      <w:r w:rsidR="00EA4E9A">
        <w:rPr>
          <w:rFonts w:ascii="Arial" w:hAnsi="Arial" w:cs="Arial"/>
        </w:rPr>
        <w:t>Negotiator</w:t>
      </w:r>
      <w:r w:rsidR="00EA4E9A">
        <w:rPr>
          <w:rFonts w:ascii="Arial" w:hAnsi="Arial" w:cs="Arial"/>
        </w:rPr>
        <w:tab/>
      </w:r>
      <w:r w:rsidR="00EA4E9A">
        <w:rPr>
          <w:rFonts w:ascii="Arial" w:hAnsi="Arial" w:cs="Arial"/>
        </w:rPr>
        <w:tab/>
      </w:r>
      <w:r w:rsidR="006828D5">
        <w:rPr>
          <w:rFonts w:ascii="Arial" w:hAnsi="Arial" w:cs="Arial"/>
        </w:rPr>
        <w:tab/>
      </w:r>
      <w:r w:rsidR="006828D5">
        <w:rPr>
          <w:rFonts w:ascii="Arial" w:hAnsi="Arial" w:cs="Arial"/>
        </w:rPr>
        <w:tab/>
      </w:r>
      <w:r w:rsidR="006828D5">
        <w:rPr>
          <w:rFonts w:ascii="Arial" w:hAnsi="Arial" w:cs="Arial"/>
        </w:rPr>
        <w:tab/>
      </w:r>
      <w:r w:rsidR="006828D5">
        <w:rPr>
          <w:rFonts w:ascii="Arial" w:hAnsi="Arial" w:cs="Arial"/>
        </w:rPr>
        <w:tab/>
      </w:r>
      <w:sdt>
        <w:sdtPr>
          <w:rPr>
            <w:rFonts w:ascii="Arial" w:hAnsi="Arial" w:cs="Arial"/>
          </w:rPr>
          <w:id w:val="-2062316313"/>
          <w14:checkbox>
            <w14:checked w14:val="0"/>
            <w14:checkedState w14:val="2612" w14:font="MS Gothic"/>
            <w14:uncheckedState w14:val="2610" w14:font="MS Gothic"/>
          </w14:checkbox>
        </w:sdtPr>
        <w:sdtEndPr/>
        <w:sdtContent>
          <w:r w:rsidR="006828D5">
            <w:rPr>
              <w:rFonts w:ascii="MS Gothic" w:eastAsia="MS Gothic" w:hAnsi="MS Gothic" w:cs="Arial" w:hint="eastAsia"/>
            </w:rPr>
            <w:t>☐</w:t>
          </w:r>
        </w:sdtContent>
      </w:sdt>
      <w:r w:rsidR="006828D5">
        <w:rPr>
          <w:rFonts w:ascii="Arial" w:hAnsi="Arial" w:cs="Arial"/>
        </w:rPr>
        <w:t xml:space="preserve"> Relocation Specialist</w:t>
      </w:r>
    </w:p>
    <w:p w14:paraId="2E12018C" w14:textId="77777777" w:rsidR="006828D5" w:rsidRDefault="00A147E4" w:rsidP="006828D5">
      <w:pPr>
        <w:spacing w:after="0"/>
        <w:ind w:right="720"/>
        <w:rPr>
          <w:rFonts w:ascii="Arial" w:hAnsi="Arial" w:cs="Arial"/>
        </w:rPr>
      </w:pPr>
      <w:sdt>
        <w:sdtPr>
          <w:rPr>
            <w:rFonts w:ascii="Arial" w:hAnsi="Arial" w:cs="Arial"/>
          </w:rPr>
          <w:id w:val="-396205780"/>
          <w14:checkbox>
            <w14:checked w14:val="0"/>
            <w14:checkedState w14:val="2612" w14:font="MS Gothic"/>
            <w14:uncheckedState w14:val="2610" w14:font="MS Gothic"/>
          </w14:checkbox>
        </w:sdtPr>
        <w:sdtEndPr/>
        <w:sdtContent>
          <w:r w:rsidR="006828D5">
            <w:rPr>
              <w:rFonts w:ascii="MS Gothic" w:eastAsia="MS Gothic" w:hAnsi="MS Gothic" w:cs="Arial" w:hint="eastAsia"/>
            </w:rPr>
            <w:t>☐</w:t>
          </w:r>
        </w:sdtContent>
      </w:sdt>
      <w:r w:rsidR="006828D5">
        <w:rPr>
          <w:rFonts w:ascii="Arial" w:hAnsi="Arial" w:cs="Arial"/>
        </w:rPr>
        <w:t xml:space="preserve"> FEE Appraiser</w:t>
      </w:r>
      <w:r w:rsidR="006828D5">
        <w:rPr>
          <w:rFonts w:ascii="Arial" w:hAnsi="Arial" w:cs="Arial"/>
        </w:rPr>
        <w:tab/>
      </w:r>
      <w:r w:rsidR="006828D5">
        <w:rPr>
          <w:rFonts w:ascii="Arial" w:hAnsi="Arial" w:cs="Arial"/>
        </w:rPr>
        <w:tab/>
      </w:r>
      <w:r w:rsidR="006828D5">
        <w:rPr>
          <w:rFonts w:ascii="Arial" w:hAnsi="Arial" w:cs="Arial"/>
        </w:rPr>
        <w:tab/>
      </w:r>
      <w:r w:rsidR="006828D5">
        <w:rPr>
          <w:rFonts w:ascii="Arial" w:hAnsi="Arial" w:cs="Arial"/>
        </w:rPr>
        <w:tab/>
      </w:r>
      <w:r w:rsidR="006828D5">
        <w:rPr>
          <w:rFonts w:ascii="Arial" w:hAnsi="Arial" w:cs="Arial"/>
        </w:rPr>
        <w:tab/>
      </w:r>
      <w:sdt>
        <w:sdtPr>
          <w:rPr>
            <w:rFonts w:ascii="Arial" w:hAnsi="Arial" w:cs="Arial"/>
          </w:rPr>
          <w:id w:val="397398340"/>
          <w14:checkbox>
            <w14:checked w14:val="0"/>
            <w14:checkedState w14:val="2612" w14:font="MS Gothic"/>
            <w14:uncheckedState w14:val="2610" w14:font="MS Gothic"/>
          </w14:checkbox>
        </w:sdtPr>
        <w:sdtEndPr/>
        <w:sdtContent>
          <w:r w:rsidR="006828D5">
            <w:rPr>
              <w:rFonts w:ascii="MS Gothic" w:eastAsia="MS Gothic" w:hAnsi="MS Gothic" w:cs="Arial" w:hint="eastAsia"/>
            </w:rPr>
            <w:t>☐</w:t>
          </w:r>
        </w:sdtContent>
      </w:sdt>
      <w:r w:rsidR="006828D5">
        <w:rPr>
          <w:rFonts w:ascii="Arial" w:hAnsi="Arial" w:cs="Arial"/>
        </w:rPr>
        <w:t xml:space="preserve"> Review Appraiser</w:t>
      </w:r>
    </w:p>
    <w:p w14:paraId="1E81E22E" w14:textId="77777777" w:rsidR="00A147E4" w:rsidRDefault="00A147E4" w:rsidP="00EA4E9A">
      <w:pPr>
        <w:spacing w:line="240" w:lineRule="auto"/>
        <w:rPr>
          <w:rFonts w:ascii="Arial" w:hAnsi="Arial" w:cs="Arial"/>
        </w:rPr>
      </w:pPr>
    </w:p>
    <w:p w14:paraId="2F6AECFD" w14:textId="4FB92B8F" w:rsidR="00B4025B" w:rsidRPr="004C67BB" w:rsidRDefault="00A147E4" w:rsidP="00EA4E9A">
      <w:pPr>
        <w:spacing w:line="240" w:lineRule="auto"/>
        <w:rPr>
          <w:rFonts w:ascii="Arial" w:hAnsi="Arial" w:cs="Arial"/>
        </w:rPr>
      </w:pPr>
      <w:r>
        <w:rPr>
          <w:rFonts w:ascii="Arial" w:hAnsi="Arial" w:cs="Arial"/>
        </w:rPr>
        <w:t xml:space="preserve">I </w:t>
      </w:r>
      <w:r w:rsidR="00BC0351">
        <w:rPr>
          <w:rFonts w:ascii="Arial" w:hAnsi="Arial" w:cs="Arial"/>
        </w:rPr>
        <w:t>a</w:t>
      </w:r>
      <w:r w:rsidR="00B4025B" w:rsidRPr="004C67BB">
        <w:rPr>
          <w:rFonts w:ascii="Arial" w:hAnsi="Arial" w:cs="Arial"/>
        </w:rPr>
        <w:t>gree to the following:</w:t>
      </w:r>
    </w:p>
    <w:p w14:paraId="734C451A" w14:textId="77777777" w:rsidR="00A147E4" w:rsidRPr="00A147E4" w:rsidRDefault="00A147E4" w:rsidP="00A147E4">
      <w:pPr>
        <w:numPr>
          <w:ilvl w:val="0"/>
          <w:numId w:val="19"/>
        </w:numPr>
        <w:rPr>
          <w:rFonts w:ascii="Arial" w:hAnsi="Arial" w:cs="Arial"/>
        </w:rPr>
      </w:pPr>
      <w:r w:rsidRPr="00A147E4">
        <w:rPr>
          <w:rFonts w:ascii="Arial" w:hAnsi="Arial" w:cs="Arial"/>
        </w:rPr>
        <w:t>I know where to find and have access to the Local Program (LP) Real Estate (RE) website. (</w:t>
      </w:r>
      <w:hyperlink r:id="rId11" w:history="1">
        <w:r w:rsidRPr="00A147E4">
          <w:rPr>
            <w:rStyle w:val="Hyperlink"/>
            <w:rFonts w:ascii="Arial" w:hAnsi="Arial" w:cs="Arial"/>
          </w:rPr>
          <w:t>http://wisconsindot.gov/Pages/doing-bus/local-gov/astnce-pgms/aid/lpa-re-info.aspx</w:t>
        </w:r>
      </w:hyperlink>
      <w:r w:rsidRPr="00A147E4">
        <w:rPr>
          <w:rFonts w:ascii="Arial" w:hAnsi="Arial" w:cs="Arial"/>
        </w:rPr>
        <w:t>)</w:t>
      </w:r>
    </w:p>
    <w:p w14:paraId="5003DFCB" w14:textId="77777777" w:rsidR="00A147E4" w:rsidRPr="00A147E4" w:rsidRDefault="00A147E4" w:rsidP="00A147E4">
      <w:pPr>
        <w:numPr>
          <w:ilvl w:val="0"/>
          <w:numId w:val="19"/>
        </w:numPr>
        <w:rPr>
          <w:rFonts w:ascii="Arial" w:hAnsi="Arial" w:cs="Arial"/>
        </w:rPr>
      </w:pPr>
      <w:r w:rsidRPr="00A147E4">
        <w:rPr>
          <w:rFonts w:ascii="Arial" w:hAnsi="Arial" w:cs="Arial"/>
        </w:rPr>
        <w:t xml:space="preserve">I am familiar with the </w:t>
      </w:r>
      <w:r w:rsidRPr="00A147E4">
        <w:rPr>
          <w:rFonts w:ascii="Arial" w:hAnsi="Arial" w:cs="Arial"/>
          <w:u w:val="single"/>
        </w:rPr>
        <w:t>Real Estate Program Manual (REPM)</w:t>
      </w:r>
      <w:r w:rsidRPr="00A147E4">
        <w:rPr>
          <w:rFonts w:ascii="Arial" w:hAnsi="Arial" w:cs="Arial"/>
        </w:rPr>
        <w:t xml:space="preserve"> and the </w:t>
      </w:r>
      <w:r w:rsidRPr="00A147E4">
        <w:rPr>
          <w:rFonts w:ascii="Arial" w:hAnsi="Arial" w:cs="Arial"/>
          <w:u w:val="single"/>
        </w:rPr>
        <w:t xml:space="preserve">Local Program Real Estate (LP REM) Manual. </w:t>
      </w:r>
    </w:p>
    <w:p w14:paraId="3FAD5792" w14:textId="77777777" w:rsidR="00A147E4" w:rsidRPr="00A147E4" w:rsidRDefault="00A147E4" w:rsidP="00A147E4">
      <w:pPr>
        <w:numPr>
          <w:ilvl w:val="0"/>
          <w:numId w:val="19"/>
        </w:numPr>
        <w:rPr>
          <w:rFonts w:ascii="Arial" w:hAnsi="Arial" w:cs="Arial"/>
        </w:rPr>
      </w:pPr>
      <w:r w:rsidRPr="00A147E4">
        <w:rPr>
          <w:rFonts w:ascii="Arial" w:hAnsi="Arial" w:cs="Arial"/>
        </w:rPr>
        <w:t xml:space="preserve">I am aware that the official versions </w:t>
      </w:r>
      <w:proofErr w:type="gramStart"/>
      <w:r w:rsidRPr="00A147E4">
        <w:rPr>
          <w:rFonts w:ascii="Arial" w:hAnsi="Arial" w:cs="Arial"/>
        </w:rPr>
        <w:t>are found</w:t>
      </w:r>
      <w:proofErr w:type="gramEnd"/>
      <w:r w:rsidRPr="00A147E4">
        <w:rPr>
          <w:rFonts w:ascii="Arial" w:hAnsi="Arial" w:cs="Arial"/>
        </w:rPr>
        <w:t xml:space="preserve"> on the LP RE website.</w:t>
      </w:r>
    </w:p>
    <w:p w14:paraId="78055A4C" w14:textId="77777777" w:rsidR="00A147E4" w:rsidRPr="00A147E4" w:rsidRDefault="00A147E4" w:rsidP="00A147E4">
      <w:pPr>
        <w:numPr>
          <w:ilvl w:val="0"/>
          <w:numId w:val="19"/>
        </w:numPr>
        <w:rPr>
          <w:rFonts w:ascii="Arial" w:hAnsi="Arial" w:cs="Arial"/>
        </w:rPr>
      </w:pPr>
      <w:r w:rsidRPr="00A147E4">
        <w:rPr>
          <w:rFonts w:ascii="Arial" w:hAnsi="Arial" w:cs="Arial"/>
        </w:rPr>
        <w:t xml:space="preserve">I must </w:t>
      </w:r>
      <w:proofErr w:type="gramStart"/>
      <w:r w:rsidRPr="00A147E4">
        <w:rPr>
          <w:rFonts w:ascii="Arial" w:hAnsi="Arial" w:cs="Arial"/>
        </w:rPr>
        <w:t>maintain</w:t>
      </w:r>
      <w:proofErr w:type="gramEnd"/>
      <w:r w:rsidRPr="00A147E4">
        <w:rPr>
          <w:rFonts w:ascii="Arial" w:hAnsi="Arial" w:cs="Arial"/>
        </w:rPr>
        <w:t xml:space="preserve"> current knowledge of WisDOT policy, procedures, and requirements. WisDOT will offer periodic seminars and webinars. I </w:t>
      </w:r>
      <w:proofErr w:type="gramStart"/>
      <w:r w:rsidRPr="00A147E4">
        <w:rPr>
          <w:rFonts w:ascii="Arial" w:hAnsi="Arial" w:cs="Arial"/>
        </w:rPr>
        <w:t>am expected</w:t>
      </w:r>
      <w:proofErr w:type="gramEnd"/>
      <w:r w:rsidRPr="00A147E4">
        <w:rPr>
          <w:rFonts w:ascii="Arial" w:hAnsi="Arial" w:cs="Arial"/>
        </w:rPr>
        <w:t xml:space="preserve"> to attend (in-person or virtually) whenever possible. I agree to RSVP to invitations to these events either with acceptance or denial. If I am unable to attend, I agree to fulfill training requirements by viewing or listening to posted presentation found on the LP RE website. See LP RE Manual, Section 1.10 Continuing Education/</w:t>
      </w:r>
      <w:proofErr w:type="gramStart"/>
      <w:r w:rsidRPr="00A147E4">
        <w:rPr>
          <w:rFonts w:ascii="Arial" w:hAnsi="Arial" w:cs="Arial"/>
        </w:rPr>
        <w:t>Expertise</w:t>
      </w:r>
      <w:proofErr w:type="gramEnd"/>
      <w:r w:rsidRPr="00A147E4">
        <w:rPr>
          <w:rFonts w:ascii="Arial" w:hAnsi="Arial" w:cs="Arial"/>
        </w:rPr>
        <w:t xml:space="preserve"> for details.</w:t>
      </w:r>
    </w:p>
    <w:p w14:paraId="006602C9" w14:textId="77777777" w:rsidR="00A147E4" w:rsidRPr="00A147E4" w:rsidRDefault="00A147E4" w:rsidP="00A147E4">
      <w:pPr>
        <w:numPr>
          <w:ilvl w:val="0"/>
          <w:numId w:val="19"/>
        </w:numPr>
        <w:rPr>
          <w:rFonts w:ascii="Arial" w:hAnsi="Arial" w:cs="Arial"/>
        </w:rPr>
      </w:pPr>
      <w:r w:rsidRPr="00A147E4">
        <w:rPr>
          <w:rFonts w:ascii="Arial" w:hAnsi="Arial" w:cs="Arial"/>
        </w:rPr>
        <w:t>I understand that the regional LPREPM will perform an evaluation on my work upon Certification 1 status. The LPREPM will share the evaluation with me and the LPA. See LP RE Manual, Section 1.11 LPA Staff / Consultant Performance for details.</w:t>
      </w:r>
    </w:p>
    <w:p w14:paraId="64857F28" w14:textId="77777777" w:rsidR="00A147E4" w:rsidRPr="00A147E4" w:rsidRDefault="00A147E4" w:rsidP="00A147E4">
      <w:pPr>
        <w:numPr>
          <w:ilvl w:val="0"/>
          <w:numId w:val="19"/>
        </w:numPr>
        <w:rPr>
          <w:rFonts w:ascii="Arial" w:hAnsi="Arial" w:cs="Arial"/>
        </w:rPr>
      </w:pPr>
      <w:r w:rsidRPr="00A147E4">
        <w:rPr>
          <w:rFonts w:ascii="Arial" w:hAnsi="Arial" w:cs="Arial"/>
        </w:rPr>
        <w:t xml:space="preserve">As part of my work, WisDOT or the LPA may from time to time </w:t>
      </w:r>
      <w:proofErr w:type="gramStart"/>
      <w:r w:rsidRPr="00A147E4">
        <w:rPr>
          <w:rFonts w:ascii="Arial" w:hAnsi="Arial" w:cs="Arial"/>
        </w:rPr>
        <w:t>disclose</w:t>
      </w:r>
      <w:proofErr w:type="gramEnd"/>
      <w:r w:rsidRPr="00A147E4">
        <w:rPr>
          <w:rFonts w:ascii="Arial" w:hAnsi="Arial" w:cs="Arial"/>
        </w:rPr>
        <w:t xml:space="preserve"> confidential information to me relating to real estate acquisition projects. I may </w:t>
      </w:r>
      <w:proofErr w:type="spellStart"/>
      <w:r w:rsidRPr="00A147E4">
        <w:rPr>
          <w:rFonts w:ascii="Arial" w:hAnsi="Arial" w:cs="Arial"/>
        </w:rPr>
        <w:t>soley</w:t>
      </w:r>
      <w:proofErr w:type="spellEnd"/>
      <w:r w:rsidRPr="00A147E4">
        <w:rPr>
          <w:rFonts w:ascii="Arial" w:hAnsi="Arial" w:cs="Arial"/>
        </w:rPr>
        <w:t xml:space="preserve"> sue all such confidential information only as necessary to perform work on behalf of WisDOT and/or the LPA. Confidential information may include, without limitation, records </w:t>
      </w:r>
      <w:proofErr w:type="gramStart"/>
      <w:r w:rsidRPr="00A147E4">
        <w:rPr>
          <w:rFonts w:ascii="Arial" w:hAnsi="Arial" w:cs="Arial"/>
        </w:rPr>
        <w:t>containing</w:t>
      </w:r>
      <w:proofErr w:type="gramEnd"/>
      <w:r w:rsidRPr="00A147E4">
        <w:rPr>
          <w:rFonts w:ascii="Arial" w:hAnsi="Arial" w:cs="Arial"/>
        </w:rPr>
        <w:t xml:space="preserve"> personally identifiable information collected from or about property owners and/or their tenants or public individuals or companies, as well as inquiries from the public on surplus lands. This information may include, but is not limited to, confidential information defined by Wis. Stat. § 19.35(</w:t>
      </w:r>
      <w:proofErr w:type="gramStart"/>
      <w:r w:rsidRPr="00A147E4">
        <w:rPr>
          <w:rFonts w:ascii="Arial" w:hAnsi="Arial" w:cs="Arial"/>
        </w:rPr>
        <w:t>1)(</w:t>
      </w:r>
      <w:proofErr w:type="gramEnd"/>
      <w:r w:rsidRPr="00A147E4">
        <w:rPr>
          <w:rFonts w:ascii="Arial" w:hAnsi="Arial" w:cs="Arial"/>
        </w:rPr>
        <w:t xml:space="preserve">am)1. Other confidential information may include internal communications as part of performing tasks. By executing this acknowledgement, I hereby expressly agree to </w:t>
      </w:r>
      <w:proofErr w:type="gramStart"/>
      <w:r w:rsidRPr="00A147E4">
        <w:rPr>
          <w:rFonts w:ascii="Arial" w:hAnsi="Arial" w:cs="Arial"/>
        </w:rPr>
        <w:t>maintain</w:t>
      </w:r>
      <w:proofErr w:type="gramEnd"/>
      <w:r w:rsidRPr="00A147E4">
        <w:rPr>
          <w:rFonts w:ascii="Arial" w:hAnsi="Arial" w:cs="Arial"/>
        </w:rPr>
        <w:t xml:space="preserve"> all such information as confidential and to not disclose such information to anyone other than those individuals authorized via their employment with WisDOT, the LPA and/or with the Wis. Dept. of Justice. </w:t>
      </w:r>
    </w:p>
    <w:p w14:paraId="1AFC39F6" w14:textId="77777777" w:rsidR="00A614B1" w:rsidRDefault="00A614B1">
      <w:pPr>
        <w:rPr>
          <w:rFonts w:ascii="Arial" w:hAnsi="Arial" w:cs="Arial"/>
        </w:rPr>
      </w:pPr>
    </w:p>
    <w:p w14:paraId="5BF510F1" w14:textId="77777777" w:rsidR="00E463A7" w:rsidRPr="00A614B1" w:rsidRDefault="00E463A7">
      <w:pPr>
        <w:rPr>
          <w:rFonts w:ascii="Arial" w:hAnsi="Arial" w:cs="Arial"/>
        </w:rPr>
      </w:pPr>
      <w:r w:rsidRPr="00E463A7">
        <w:rPr>
          <w:rFonts w:ascii="Arial" w:hAnsi="Arial" w:cs="Arial"/>
          <w:b/>
        </w:rPr>
        <w:t>APPLICANT ACKNOWLEDGEMENT</w:t>
      </w:r>
    </w:p>
    <w:p w14:paraId="6397E296" w14:textId="77777777" w:rsidR="00E463A7" w:rsidRDefault="00E463A7">
      <w:pPr>
        <w:rPr>
          <w:rFonts w:ascii="Arial" w:hAnsi="Arial" w:cs="Arial"/>
          <w:b/>
        </w:rPr>
      </w:pPr>
    </w:p>
    <w:p w14:paraId="54DC8A0E" w14:textId="77777777" w:rsidR="00E463A7" w:rsidRDefault="00E463A7">
      <w:pPr>
        <w:rPr>
          <w:rFonts w:ascii="Arial" w:hAnsi="Arial" w:cs="Arial"/>
          <w:b/>
        </w:rPr>
      </w:pPr>
      <w:r>
        <w:rPr>
          <w:rFonts w:ascii="Arial" w:hAnsi="Arial" w:cs="Arial"/>
          <w:b/>
          <w:noProof/>
        </w:rPr>
        <mc:AlternateContent>
          <mc:Choice Requires="wps">
            <w:drawing>
              <wp:anchor distT="0" distB="0" distL="114300" distR="114300" simplePos="0" relativeHeight="251664384" behindDoc="0" locked="0" layoutInCell="1" allowOverlap="1" wp14:anchorId="26950115" wp14:editId="3D573F95">
                <wp:simplePos x="0" y="0"/>
                <wp:positionH relativeFrom="column">
                  <wp:posOffset>-9526</wp:posOffset>
                </wp:positionH>
                <wp:positionV relativeFrom="paragraph">
                  <wp:posOffset>284480</wp:posOffset>
                </wp:positionV>
                <wp:extent cx="66389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638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F7E3DA"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5pt,22.4pt" to="5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" strokecolor="black [3213]" strokeweight=".5pt">
                <v:stroke joinstyle="miter"/>
              </v:line>
            </w:pict>
          </mc:Fallback>
        </mc:AlternateConten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sdt>
        <w:sdtPr>
          <w:rPr>
            <w:rFonts w:ascii="Arial" w:hAnsi="Arial" w:cs="Arial"/>
            <w:b/>
          </w:rPr>
          <w:id w:val="1112091876"/>
          <w:placeholder>
            <w:docPart w:val="DA02B6E8B00A47109D1244CE1EB36197"/>
          </w:placeholder>
          <w:showingPlcHdr/>
          <w:date>
            <w:dateFormat w:val="M/d/yyyy"/>
            <w:lid w:val="en-US"/>
            <w:storeMappedDataAs w:val="dateTime"/>
            <w:calendar w:val="gregorian"/>
          </w:date>
        </w:sdtPr>
        <w:sdtEndPr/>
        <w:sdtContent>
          <w:r w:rsidRPr="002D5A09">
            <w:rPr>
              <w:rStyle w:val="PlaceholderText"/>
            </w:rPr>
            <w:t>Click or tap to enter a date.</w:t>
          </w:r>
        </w:sdtContent>
      </w:sdt>
    </w:p>
    <w:p w14:paraId="2BA914B4" w14:textId="77777777" w:rsidR="00E463A7" w:rsidRDefault="00E463A7">
      <w:pPr>
        <w:rPr>
          <w:rFonts w:ascii="Arial" w:hAnsi="Arial" w:cs="Arial"/>
        </w:rPr>
      </w:pPr>
      <w:r w:rsidRPr="00E463A7">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108BFA29" w14:textId="77777777" w:rsidR="00E463A7" w:rsidRDefault="00E463A7">
      <w:pPr>
        <w:rPr>
          <w:rFonts w:ascii="Arial" w:hAnsi="Arial" w:cs="Arial"/>
        </w:rPr>
      </w:pPr>
    </w:p>
    <w:sdt>
      <w:sdtPr>
        <w:rPr>
          <w:rFonts w:ascii="Arial" w:hAnsi="Arial" w:cs="Arial"/>
        </w:rPr>
        <w:id w:val="-44221208"/>
        <w:placeholder>
          <w:docPart w:val="3C607769283D44C49989BE216A84B601"/>
        </w:placeholder>
        <w:showingPlcHdr/>
      </w:sdtPr>
      <w:sdtEndPr/>
      <w:sdtContent>
        <w:p w14:paraId="6508B648" w14:textId="77777777" w:rsidR="00E463A7" w:rsidRDefault="00E463A7">
          <w:pPr>
            <w:rPr>
              <w:rFonts w:ascii="Arial" w:hAnsi="Arial" w:cs="Arial"/>
            </w:rPr>
          </w:pPr>
          <w:r w:rsidRPr="00E463A7">
            <w:rPr>
              <w:rFonts w:ascii="Arial" w:hAnsi="Arial" w:cs="Arial"/>
              <w:color w:val="767171" w:themeColor="background2" w:themeShade="80"/>
              <w:sz w:val="20"/>
              <w:szCs w:val="20"/>
            </w:rPr>
            <w:t>Enter name</w:t>
          </w:r>
        </w:p>
      </w:sdtContent>
    </w:sdt>
    <w:p w14:paraId="1A3962EE" w14:textId="310B87CF" w:rsidR="00115063" w:rsidRPr="00A614B1" w:rsidRDefault="00E463A7" w:rsidP="004C58D3">
      <w:pPr>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572F1B1F" wp14:editId="45304A48">
                <wp:simplePos x="0" y="0"/>
                <wp:positionH relativeFrom="column">
                  <wp:posOffset>-19050</wp:posOffset>
                </wp:positionH>
                <wp:positionV relativeFrom="paragraph">
                  <wp:posOffset>-635</wp:posOffset>
                </wp:positionV>
                <wp:extent cx="41433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143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DB2E0"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pt,-.05pt" to="32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" strokecolor="black [3213]" strokeweight=".5pt">
                <v:stroke joinstyle="miter"/>
              </v:line>
            </w:pict>
          </mc:Fallback>
        </mc:AlternateContent>
      </w:r>
      <w:r>
        <w:rPr>
          <w:rFonts w:ascii="Arial" w:hAnsi="Arial" w:cs="Arial"/>
        </w:rPr>
        <w:t>Print Name</w:t>
      </w:r>
      <w:r w:rsidR="00A614B1">
        <w:rPr>
          <w:rFonts w:ascii="Arial" w:hAnsi="Arial" w:cs="Arial"/>
        </w:rPr>
        <w:tab/>
      </w:r>
      <w:r w:rsidR="00A614B1">
        <w:rPr>
          <w:rFonts w:ascii="Arial" w:hAnsi="Arial" w:cs="Arial"/>
        </w:rPr>
        <w:tab/>
      </w:r>
    </w:p>
    <w:sectPr w:rsidR="00115063" w:rsidRPr="00A614B1" w:rsidSect="004C58D3">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D934F" w14:textId="77777777" w:rsidR="00812496" w:rsidRDefault="00812496" w:rsidP="00C72F12">
      <w:pPr>
        <w:spacing w:after="0" w:line="240" w:lineRule="auto"/>
      </w:pPr>
      <w:r>
        <w:separator/>
      </w:r>
    </w:p>
  </w:endnote>
  <w:endnote w:type="continuationSeparator" w:id="0">
    <w:p w14:paraId="37A6986C" w14:textId="77777777" w:rsidR="00812496" w:rsidRDefault="00812496" w:rsidP="00C72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78689" w14:textId="77777777" w:rsidR="00812496" w:rsidRDefault="00812496" w:rsidP="00C72F12">
      <w:pPr>
        <w:spacing w:after="0" w:line="240" w:lineRule="auto"/>
      </w:pPr>
      <w:r>
        <w:separator/>
      </w:r>
    </w:p>
  </w:footnote>
  <w:footnote w:type="continuationSeparator" w:id="0">
    <w:p w14:paraId="6E07895A" w14:textId="77777777" w:rsidR="00812496" w:rsidRDefault="00812496" w:rsidP="00C72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A3B12" w14:textId="77777777" w:rsidR="00C72F12" w:rsidRPr="004C67BB" w:rsidRDefault="00EA4E9A">
    <w:pPr>
      <w:pStyle w:val="Header"/>
      <w:rPr>
        <w:rFonts w:ascii="Arial" w:hAnsi="Arial" w:cs="Arial"/>
        <w:b/>
        <w:sz w:val="28"/>
        <w:szCs w:val="28"/>
      </w:rPr>
    </w:pPr>
    <w:r>
      <w:rPr>
        <w:rFonts w:ascii="Arial" w:hAnsi="Arial" w:cs="Arial"/>
        <w:b/>
        <w:sz w:val="28"/>
        <w:szCs w:val="28"/>
      </w:rPr>
      <w:t>LPA STAFF / CONSULTANT</w:t>
    </w:r>
    <w:r w:rsidR="00875EC0" w:rsidRPr="004C67BB">
      <w:rPr>
        <w:rFonts w:ascii="Arial" w:hAnsi="Arial" w:cs="Arial"/>
        <w:b/>
        <w:sz w:val="28"/>
        <w:szCs w:val="28"/>
      </w:rPr>
      <w:t xml:space="preserve"> </w:t>
    </w:r>
    <w:r w:rsidR="00FF0D27" w:rsidRPr="004C67BB">
      <w:rPr>
        <w:rFonts w:ascii="Arial" w:hAnsi="Arial" w:cs="Arial"/>
        <w:b/>
        <w:sz w:val="28"/>
        <w:szCs w:val="28"/>
      </w:rPr>
      <w:t>ACKNOWLEDGEMENT</w:t>
    </w:r>
  </w:p>
  <w:p w14:paraId="20F8F157" w14:textId="67F095ED" w:rsidR="00C72F12" w:rsidRPr="004C67BB" w:rsidRDefault="002A1ED2" w:rsidP="00875EC0">
    <w:pPr>
      <w:rPr>
        <w:rFonts w:ascii="Arial" w:hAnsi="Arial" w:cs="Arial"/>
        <w:sz w:val="16"/>
      </w:rPr>
    </w:pPr>
    <w:r w:rsidRPr="004C67BB">
      <w:rPr>
        <w:rFonts w:ascii="Arial" w:hAnsi="Arial" w:cs="Arial"/>
        <w:sz w:val="16"/>
      </w:rPr>
      <w:t xml:space="preserve"> </w:t>
    </w:r>
    <w:r w:rsidR="00541DED" w:rsidRPr="004C67BB">
      <w:rPr>
        <w:rFonts w:ascii="Arial" w:hAnsi="Arial" w:cs="Arial"/>
        <w:sz w:val="16"/>
      </w:rPr>
      <w:t xml:space="preserve">Unnumbered </w:t>
    </w:r>
    <w:r w:rsidR="00870919">
      <w:rPr>
        <w:rFonts w:ascii="Arial" w:hAnsi="Arial" w:cs="Arial"/>
        <w:sz w:val="16"/>
      </w:rPr>
      <w:t>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6D3E"/>
    <w:multiLevelType w:val="hybridMultilevel"/>
    <w:tmpl w:val="79843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B238DD"/>
    <w:multiLevelType w:val="hybridMultilevel"/>
    <w:tmpl w:val="52A2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C74E7"/>
    <w:multiLevelType w:val="hybridMultilevel"/>
    <w:tmpl w:val="E7A2C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31564"/>
    <w:multiLevelType w:val="hybridMultilevel"/>
    <w:tmpl w:val="E9E8FFE6"/>
    <w:lvl w:ilvl="0" w:tplc="D69E06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B7B10"/>
    <w:multiLevelType w:val="hybridMultilevel"/>
    <w:tmpl w:val="E7A2C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9784C"/>
    <w:multiLevelType w:val="hybridMultilevel"/>
    <w:tmpl w:val="92DEDC76"/>
    <w:lvl w:ilvl="0" w:tplc="B2200716">
      <w:numFmt w:val="bullet"/>
      <w:lvlText w:val=""/>
      <w:lvlJc w:val="left"/>
      <w:pPr>
        <w:ind w:left="144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105F0"/>
    <w:multiLevelType w:val="hybridMultilevel"/>
    <w:tmpl w:val="CAD0245E"/>
    <w:lvl w:ilvl="0" w:tplc="B2200716">
      <w:numFmt w:val="bullet"/>
      <w:lvlText w:val=""/>
      <w:lvlJc w:val="left"/>
      <w:pPr>
        <w:ind w:left="6480" w:hanging="360"/>
      </w:pPr>
      <w:rPr>
        <w:rFonts w:ascii="Wingdings" w:eastAsia="Times New Roman" w:hAnsi="Wingdings" w:cs="Times New Roman"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7" w15:restartNumberingAfterBreak="0">
    <w:nsid w:val="1E682178"/>
    <w:multiLevelType w:val="hybridMultilevel"/>
    <w:tmpl w:val="42681B9E"/>
    <w:lvl w:ilvl="0" w:tplc="AAA408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05A42"/>
    <w:multiLevelType w:val="hybridMultilevel"/>
    <w:tmpl w:val="18E2E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35945"/>
    <w:multiLevelType w:val="hybridMultilevel"/>
    <w:tmpl w:val="F92A7F3E"/>
    <w:lvl w:ilvl="0" w:tplc="0409000F">
      <w:start w:val="1"/>
      <w:numFmt w:val="decimal"/>
      <w:lvlText w:val="%1."/>
      <w:lvlJc w:val="left"/>
      <w:pPr>
        <w:ind w:left="279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7E4200"/>
    <w:multiLevelType w:val="hybridMultilevel"/>
    <w:tmpl w:val="AEB4E3FA"/>
    <w:lvl w:ilvl="0" w:tplc="160AEF4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E40AF1"/>
    <w:multiLevelType w:val="hybridMultilevel"/>
    <w:tmpl w:val="69DEF530"/>
    <w:lvl w:ilvl="0" w:tplc="DA6E60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A60FF"/>
    <w:multiLevelType w:val="multilevel"/>
    <w:tmpl w:val="E46ED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CA762A"/>
    <w:multiLevelType w:val="hybridMultilevel"/>
    <w:tmpl w:val="DC4CD3EE"/>
    <w:lvl w:ilvl="0" w:tplc="B2200716">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8F5763"/>
    <w:multiLevelType w:val="hybridMultilevel"/>
    <w:tmpl w:val="93B86294"/>
    <w:lvl w:ilvl="0" w:tplc="B2200716">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B02F88"/>
    <w:multiLevelType w:val="hybridMultilevel"/>
    <w:tmpl w:val="E3502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1F48F1"/>
    <w:multiLevelType w:val="hybridMultilevel"/>
    <w:tmpl w:val="0F12A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C95C1F"/>
    <w:multiLevelType w:val="hybridMultilevel"/>
    <w:tmpl w:val="C6F06E52"/>
    <w:lvl w:ilvl="0" w:tplc="CA4EC3A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6266FD"/>
    <w:multiLevelType w:val="hybridMultilevel"/>
    <w:tmpl w:val="6F8E01D4"/>
    <w:lvl w:ilvl="0" w:tplc="B22007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8"/>
  </w:num>
  <w:num w:numId="4">
    <w:abstractNumId w:val="3"/>
  </w:num>
  <w:num w:numId="5">
    <w:abstractNumId w:val="10"/>
  </w:num>
  <w:num w:numId="6">
    <w:abstractNumId w:val="8"/>
  </w:num>
  <w:num w:numId="7">
    <w:abstractNumId w:val="16"/>
  </w:num>
  <w:num w:numId="8">
    <w:abstractNumId w:val="6"/>
  </w:num>
  <w:num w:numId="9">
    <w:abstractNumId w:val="15"/>
  </w:num>
  <w:num w:numId="10">
    <w:abstractNumId w:val="0"/>
  </w:num>
  <w:num w:numId="11">
    <w:abstractNumId w:val="14"/>
  </w:num>
  <w:num w:numId="12">
    <w:abstractNumId w:val="7"/>
  </w:num>
  <w:num w:numId="13">
    <w:abstractNumId w:val="11"/>
  </w:num>
  <w:num w:numId="14">
    <w:abstractNumId w:val="2"/>
  </w:num>
  <w:num w:numId="15">
    <w:abstractNumId w:val="4"/>
  </w:num>
  <w:num w:numId="16">
    <w:abstractNumId w:val="13"/>
  </w:num>
  <w:num w:numId="17">
    <w:abstractNumId w:val="9"/>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D16"/>
    <w:rsid w:val="00011066"/>
    <w:rsid w:val="00011D16"/>
    <w:rsid w:val="00012652"/>
    <w:rsid w:val="00071DE0"/>
    <w:rsid w:val="00090D1A"/>
    <w:rsid w:val="000A2879"/>
    <w:rsid w:val="000C5613"/>
    <w:rsid w:val="000F11B1"/>
    <w:rsid w:val="00113C7C"/>
    <w:rsid w:val="00115063"/>
    <w:rsid w:val="001164E7"/>
    <w:rsid w:val="00127984"/>
    <w:rsid w:val="00142245"/>
    <w:rsid w:val="0019438F"/>
    <w:rsid w:val="001A737D"/>
    <w:rsid w:val="001B3B75"/>
    <w:rsid w:val="001D1E26"/>
    <w:rsid w:val="001D718D"/>
    <w:rsid w:val="001E3535"/>
    <w:rsid w:val="00203F30"/>
    <w:rsid w:val="00231EC2"/>
    <w:rsid w:val="00287605"/>
    <w:rsid w:val="002A1ED2"/>
    <w:rsid w:val="00320500"/>
    <w:rsid w:val="00354EAB"/>
    <w:rsid w:val="003F1072"/>
    <w:rsid w:val="004341DB"/>
    <w:rsid w:val="004B261C"/>
    <w:rsid w:val="004C58D3"/>
    <w:rsid w:val="004C67BB"/>
    <w:rsid w:val="004E793D"/>
    <w:rsid w:val="004E7988"/>
    <w:rsid w:val="005072B4"/>
    <w:rsid w:val="00525BF0"/>
    <w:rsid w:val="00531AA0"/>
    <w:rsid w:val="005321F6"/>
    <w:rsid w:val="00541DED"/>
    <w:rsid w:val="00562946"/>
    <w:rsid w:val="00565453"/>
    <w:rsid w:val="00567DCB"/>
    <w:rsid w:val="005A2BBC"/>
    <w:rsid w:val="005A7048"/>
    <w:rsid w:val="005B38BC"/>
    <w:rsid w:val="00602DEB"/>
    <w:rsid w:val="00611FA1"/>
    <w:rsid w:val="00646179"/>
    <w:rsid w:val="0064745C"/>
    <w:rsid w:val="0065166D"/>
    <w:rsid w:val="00662770"/>
    <w:rsid w:val="00663033"/>
    <w:rsid w:val="0067116A"/>
    <w:rsid w:val="006828D5"/>
    <w:rsid w:val="00697C15"/>
    <w:rsid w:val="006A60C2"/>
    <w:rsid w:val="00742699"/>
    <w:rsid w:val="00765D79"/>
    <w:rsid w:val="00781CB4"/>
    <w:rsid w:val="007829AB"/>
    <w:rsid w:val="0078408A"/>
    <w:rsid w:val="007860ED"/>
    <w:rsid w:val="00790BC7"/>
    <w:rsid w:val="007C06EF"/>
    <w:rsid w:val="007F4A2E"/>
    <w:rsid w:val="00812496"/>
    <w:rsid w:val="00821A06"/>
    <w:rsid w:val="008314D5"/>
    <w:rsid w:val="00870919"/>
    <w:rsid w:val="00875EC0"/>
    <w:rsid w:val="008C76CE"/>
    <w:rsid w:val="008F3696"/>
    <w:rsid w:val="00937B70"/>
    <w:rsid w:val="009425DF"/>
    <w:rsid w:val="009434AD"/>
    <w:rsid w:val="00952DAB"/>
    <w:rsid w:val="00964D64"/>
    <w:rsid w:val="00A067FD"/>
    <w:rsid w:val="00A147E4"/>
    <w:rsid w:val="00A53D74"/>
    <w:rsid w:val="00A56B0B"/>
    <w:rsid w:val="00A614B1"/>
    <w:rsid w:val="00A6701C"/>
    <w:rsid w:val="00A76103"/>
    <w:rsid w:val="00A816AD"/>
    <w:rsid w:val="00A84514"/>
    <w:rsid w:val="00B12FCA"/>
    <w:rsid w:val="00B4025B"/>
    <w:rsid w:val="00B57074"/>
    <w:rsid w:val="00B607E1"/>
    <w:rsid w:val="00B81A67"/>
    <w:rsid w:val="00BC0351"/>
    <w:rsid w:val="00C30827"/>
    <w:rsid w:val="00C443E8"/>
    <w:rsid w:val="00C72F12"/>
    <w:rsid w:val="00C91285"/>
    <w:rsid w:val="00CE4D00"/>
    <w:rsid w:val="00D26C88"/>
    <w:rsid w:val="00D55E59"/>
    <w:rsid w:val="00DF367D"/>
    <w:rsid w:val="00E34977"/>
    <w:rsid w:val="00E463A7"/>
    <w:rsid w:val="00E81F38"/>
    <w:rsid w:val="00E85409"/>
    <w:rsid w:val="00EA18DC"/>
    <w:rsid w:val="00EA3ACF"/>
    <w:rsid w:val="00EA4E9A"/>
    <w:rsid w:val="00EC1F93"/>
    <w:rsid w:val="00EC65EA"/>
    <w:rsid w:val="00EE2015"/>
    <w:rsid w:val="00EE39F9"/>
    <w:rsid w:val="00EE59C0"/>
    <w:rsid w:val="00F14AEB"/>
    <w:rsid w:val="00F61ACE"/>
    <w:rsid w:val="00F968AD"/>
    <w:rsid w:val="00FA7119"/>
    <w:rsid w:val="00FB7150"/>
    <w:rsid w:val="00FC7205"/>
    <w:rsid w:val="00FF0D27"/>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2CD471"/>
  <w15:chartTrackingRefBased/>
  <w15:docId w15:val="{27849801-457C-475D-ADFA-C6DF1166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2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F12"/>
    <w:rPr>
      <w:rFonts w:ascii="Segoe UI" w:hAnsi="Segoe UI" w:cs="Segoe UI"/>
      <w:sz w:val="18"/>
      <w:szCs w:val="18"/>
    </w:rPr>
  </w:style>
  <w:style w:type="paragraph" w:styleId="Header">
    <w:name w:val="header"/>
    <w:basedOn w:val="Normal"/>
    <w:link w:val="HeaderChar"/>
    <w:uiPriority w:val="99"/>
    <w:unhideWhenUsed/>
    <w:rsid w:val="00C72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F12"/>
  </w:style>
  <w:style w:type="paragraph" w:styleId="Footer">
    <w:name w:val="footer"/>
    <w:basedOn w:val="Normal"/>
    <w:link w:val="FooterChar"/>
    <w:uiPriority w:val="99"/>
    <w:unhideWhenUsed/>
    <w:rsid w:val="00C72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F12"/>
  </w:style>
  <w:style w:type="paragraph" w:styleId="ListParagraph">
    <w:name w:val="List Paragraph"/>
    <w:basedOn w:val="Normal"/>
    <w:uiPriority w:val="34"/>
    <w:qFormat/>
    <w:rsid w:val="00952DAB"/>
    <w:pPr>
      <w:ind w:left="720"/>
      <w:contextualSpacing/>
    </w:pPr>
  </w:style>
  <w:style w:type="table" w:styleId="TableGrid">
    <w:name w:val="Table Grid"/>
    <w:basedOn w:val="TableNormal"/>
    <w:uiPriority w:val="39"/>
    <w:rsid w:val="00952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C65EA"/>
    <w:rPr>
      <w:color w:val="808080"/>
    </w:rPr>
  </w:style>
  <w:style w:type="character" w:customStyle="1" w:styleId="Style1">
    <w:name w:val="Style1"/>
    <w:basedOn w:val="DefaultParagraphFont"/>
    <w:uiPriority w:val="1"/>
    <w:rsid w:val="00C443E8"/>
    <w:rPr>
      <w:rFonts w:ascii="Calibri" w:hAnsi="Calibri"/>
      <w:sz w:val="22"/>
    </w:rPr>
  </w:style>
  <w:style w:type="character" w:customStyle="1" w:styleId="Style2">
    <w:name w:val="Style2"/>
    <w:basedOn w:val="DefaultParagraphFont"/>
    <w:uiPriority w:val="1"/>
    <w:rsid w:val="00C443E8"/>
    <w:rPr>
      <w:rFonts w:ascii="Calibri" w:hAnsi="Calibri"/>
      <w:sz w:val="20"/>
    </w:rPr>
  </w:style>
  <w:style w:type="character" w:customStyle="1" w:styleId="Style3">
    <w:name w:val="Style3"/>
    <w:basedOn w:val="DefaultParagraphFont"/>
    <w:uiPriority w:val="1"/>
    <w:rsid w:val="00E85409"/>
    <w:rPr>
      <w:rFonts w:ascii="Calibri" w:hAnsi="Calibri"/>
      <w:sz w:val="20"/>
    </w:rPr>
  </w:style>
  <w:style w:type="character" w:customStyle="1" w:styleId="Style4">
    <w:name w:val="Style4"/>
    <w:basedOn w:val="DefaultParagraphFont"/>
    <w:uiPriority w:val="1"/>
    <w:rsid w:val="00E85409"/>
    <w:rPr>
      <w:rFonts w:ascii="Calibri" w:hAnsi="Calibri"/>
      <w:sz w:val="20"/>
    </w:rPr>
  </w:style>
  <w:style w:type="character" w:customStyle="1" w:styleId="Style5">
    <w:name w:val="Style5"/>
    <w:basedOn w:val="DefaultParagraphFont"/>
    <w:uiPriority w:val="1"/>
    <w:rsid w:val="00E85409"/>
    <w:rPr>
      <w:rFonts w:ascii="Calibri" w:hAnsi="Calibri"/>
      <w:sz w:val="20"/>
    </w:rPr>
  </w:style>
  <w:style w:type="character" w:customStyle="1" w:styleId="Style6">
    <w:name w:val="Style6"/>
    <w:basedOn w:val="DefaultParagraphFont"/>
    <w:uiPriority w:val="1"/>
    <w:rsid w:val="00697C15"/>
    <w:rPr>
      <w:rFonts w:ascii="Calibri" w:hAnsi="Calibri"/>
      <w:sz w:val="20"/>
    </w:rPr>
  </w:style>
  <w:style w:type="character" w:customStyle="1" w:styleId="Style7">
    <w:name w:val="Style7"/>
    <w:basedOn w:val="DefaultParagraphFont"/>
    <w:uiPriority w:val="1"/>
    <w:rsid w:val="001E3535"/>
    <w:rPr>
      <w:rFonts w:ascii="Calibri" w:hAnsi="Calibri"/>
      <w:sz w:val="20"/>
    </w:rPr>
  </w:style>
  <w:style w:type="character" w:customStyle="1" w:styleId="Style8">
    <w:name w:val="Style8"/>
    <w:basedOn w:val="DefaultParagraphFont"/>
    <w:uiPriority w:val="1"/>
    <w:rsid w:val="00DF367D"/>
    <w:rPr>
      <w:rFonts w:ascii="Calibri" w:hAnsi="Calibri"/>
      <w:sz w:val="20"/>
    </w:rPr>
  </w:style>
  <w:style w:type="character" w:customStyle="1" w:styleId="Style9">
    <w:name w:val="Style9"/>
    <w:basedOn w:val="DefaultParagraphFont"/>
    <w:uiPriority w:val="1"/>
    <w:rsid w:val="004B261C"/>
    <w:rPr>
      <w:rFonts w:ascii="Calibri" w:hAnsi="Calibri"/>
      <w:sz w:val="20"/>
    </w:rPr>
  </w:style>
  <w:style w:type="character" w:customStyle="1" w:styleId="Style10">
    <w:name w:val="Style10"/>
    <w:basedOn w:val="DefaultParagraphFont"/>
    <w:uiPriority w:val="1"/>
    <w:rsid w:val="004B261C"/>
    <w:rPr>
      <w:rFonts w:ascii="Calibri" w:hAnsi="Calibri"/>
      <w:sz w:val="20"/>
    </w:rPr>
  </w:style>
  <w:style w:type="character" w:customStyle="1" w:styleId="Style11">
    <w:name w:val="Style11"/>
    <w:basedOn w:val="DefaultParagraphFont"/>
    <w:uiPriority w:val="1"/>
    <w:rsid w:val="00FF0D27"/>
    <w:rPr>
      <w:rFonts w:ascii="Calibri" w:hAnsi="Calibri"/>
      <w:b/>
      <w:sz w:val="22"/>
    </w:rPr>
  </w:style>
  <w:style w:type="character" w:styleId="Hyperlink">
    <w:name w:val="Hyperlink"/>
    <w:basedOn w:val="DefaultParagraphFont"/>
    <w:uiPriority w:val="99"/>
    <w:unhideWhenUsed/>
    <w:rsid w:val="00B4025B"/>
    <w:rPr>
      <w:color w:val="0563C1" w:themeColor="hyperlink"/>
      <w:u w:val="single"/>
    </w:rPr>
  </w:style>
  <w:style w:type="character" w:customStyle="1" w:styleId="Style12">
    <w:name w:val="Style12"/>
    <w:basedOn w:val="DefaultParagraphFont"/>
    <w:uiPriority w:val="1"/>
    <w:rsid w:val="00565453"/>
    <w:rPr>
      <w:rFonts w:ascii="Calibri" w:hAnsi="Calibri"/>
      <w:b/>
      <w:sz w:val="20"/>
    </w:rPr>
  </w:style>
  <w:style w:type="character" w:customStyle="1" w:styleId="Style13">
    <w:name w:val="Style13"/>
    <w:basedOn w:val="DefaultParagraphFont"/>
    <w:uiPriority w:val="1"/>
    <w:rsid w:val="00565453"/>
    <w:rPr>
      <w:rFonts w:ascii="Calibri" w:hAnsi="Calibri"/>
      <w:b/>
      <w:sz w:val="22"/>
    </w:rPr>
  </w:style>
  <w:style w:type="character" w:styleId="FollowedHyperlink">
    <w:name w:val="FollowedHyperlink"/>
    <w:basedOn w:val="DefaultParagraphFont"/>
    <w:uiPriority w:val="99"/>
    <w:semiHidden/>
    <w:unhideWhenUsed/>
    <w:rsid w:val="006828D5"/>
    <w:rPr>
      <w:color w:val="954F72" w:themeColor="followedHyperlink"/>
      <w:u w:val="single"/>
    </w:rPr>
  </w:style>
  <w:style w:type="character" w:styleId="UnresolvedMention">
    <w:name w:val="Unresolved Mention"/>
    <w:basedOn w:val="DefaultParagraphFont"/>
    <w:uiPriority w:val="99"/>
    <w:semiHidden/>
    <w:unhideWhenUsed/>
    <w:rsid w:val="00A14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90151">
      <w:bodyDiv w:val="1"/>
      <w:marLeft w:val="0"/>
      <w:marRight w:val="0"/>
      <w:marTop w:val="0"/>
      <w:marBottom w:val="0"/>
      <w:divBdr>
        <w:top w:val="none" w:sz="0" w:space="0" w:color="auto"/>
        <w:left w:val="none" w:sz="0" w:space="0" w:color="auto"/>
        <w:bottom w:val="none" w:sz="0" w:space="0" w:color="auto"/>
        <w:right w:val="none" w:sz="0" w:space="0" w:color="auto"/>
      </w:divBdr>
      <w:divsChild>
        <w:div w:id="1166556692">
          <w:marLeft w:val="0"/>
          <w:marRight w:val="0"/>
          <w:marTop w:val="0"/>
          <w:marBottom w:val="0"/>
          <w:divBdr>
            <w:top w:val="none" w:sz="0" w:space="0" w:color="auto"/>
            <w:left w:val="none" w:sz="0" w:space="0" w:color="auto"/>
            <w:bottom w:val="none" w:sz="0" w:space="0" w:color="auto"/>
            <w:right w:val="none" w:sz="0" w:space="0" w:color="auto"/>
          </w:divBdr>
        </w:div>
        <w:div w:id="529343254">
          <w:marLeft w:val="0"/>
          <w:marRight w:val="0"/>
          <w:marTop w:val="0"/>
          <w:marBottom w:val="0"/>
          <w:divBdr>
            <w:top w:val="none" w:sz="0" w:space="0" w:color="auto"/>
            <w:left w:val="none" w:sz="0" w:space="0" w:color="auto"/>
            <w:bottom w:val="none" w:sz="0" w:space="0" w:color="auto"/>
            <w:right w:val="none" w:sz="0" w:space="0" w:color="auto"/>
          </w:divBdr>
        </w:div>
        <w:div w:id="292757700">
          <w:marLeft w:val="0"/>
          <w:marRight w:val="0"/>
          <w:marTop w:val="0"/>
          <w:marBottom w:val="0"/>
          <w:divBdr>
            <w:top w:val="none" w:sz="0" w:space="0" w:color="auto"/>
            <w:left w:val="none" w:sz="0" w:space="0" w:color="auto"/>
            <w:bottom w:val="none" w:sz="0" w:space="0" w:color="auto"/>
            <w:right w:val="none" w:sz="0" w:space="0" w:color="auto"/>
          </w:divBdr>
        </w:div>
        <w:div w:id="469324286">
          <w:marLeft w:val="0"/>
          <w:marRight w:val="0"/>
          <w:marTop w:val="0"/>
          <w:marBottom w:val="0"/>
          <w:divBdr>
            <w:top w:val="none" w:sz="0" w:space="0" w:color="auto"/>
            <w:left w:val="none" w:sz="0" w:space="0" w:color="auto"/>
            <w:bottom w:val="none" w:sz="0" w:space="0" w:color="auto"/>
            <w:right w:val="none" w:sz="0" w:space="0" w:color="auto"/>
          </w:divBdr>
        </w:div>
        <w:div w:id="403768143">
          <w:marLeft w:val="0"/>
          <w:marRight w:val="0"/>
          <w:marTop w:val="0"/>
          <w:marBottom w:val="0"/>
          <w:divBdr>
            <w:top w:val="none" w:sz="0" w:space="0" w:color="auto"/>
            <w:left w:val="none" w:sz="0" w:space="0" w:color="auto"/>
            <w:bottom w:val="none" w:sz="0" w:space="0" w:color="auto"/>
            <w:right w:val="none" w:sz="0" w:space="0" w:color="auto"/>
          </w:divBdr>
        </w:div>
        <w:div w:id="1991902445">
          <w:marLeft w:val="0"/>
          <w:marRight w:val="0"/>
          <w:marTop w:val="0"/>
          <w:marBottom w:val="0"/>
          <w:divBdr>
            <w:top w:val="none" w:sz="0" w:space="0" w:color="auto"/>
            <w:left w:val="none" w:sz="0" w:space="0" w:color="auto"/>
            <w:bottom w:val="none" w:sz="0" w:space="0" w:color="auto"/>
            <w:right w:val="none" w:sz="0" w:space="0" w:color="auto"/>
          </w:divBdr>
        </w:div>
      </w:divsChild>
    </w:div>
    <w:div w:id="475882461">
      <w:bodyDiv w:val="1"/>
      <w:marLeft w:val="0"/>
      <w:marRight w:val="0"/>
      <w:marTop w:val="15"/>
      <w:marBottom w:val="0"/>
      <w:divBdr>
        <w:top w:val="none" w:sz="0" w:space="0" w:color="auto"/>
        <w:left w:val="none" w:sz="0" w:space="0" w:color="auto"/>
        <w:bottom w:val="none" w:sz="0" w:space="0" w:color="auto"/>
        <w:right w:val="none" w:sz="0" w:space="0" w:color="auto"/>
      </w:divBdr>
      <w:divsChild>
        <w:div w:id="17582689">
          <w:marLeft w:val="0"/>
          <w:marRight w:val="0"/>
          <w:marTop w:val="0"/>
          <w:marBottom w:val="0"/>
          <w:divBdr>
            <w:top w:val="none" w:sz="0" w:space="0" w:color="auto"/>
            <w:left w:val="none" w:sz="0" w:space="0" w:color="auto"/>
            <w:bottom w:val="none" w:sz="0" w:space="0" w:color="auto"/>
            <w:right w:val="none" w:sz="0" w:space="0" w:color="auto"/>
          </w:divBdr>
          <w:divsChild>
            <w:div w:id="182479469">
              <w:marLeft w:val="0"/>
              <w:marRight w:val="0"/>
              <w:marTop w:val="0"/>
              <w:marBottom w:val="0"/>
              <w:divBdr>
                <w:top w:val="none" w:sz="0" w:space="0" w:color="auto"/>
                <w:left w:val="none" w:sz="0" w:space="0" w:color="auto"/>
                <w:bottom w:val="none" w:sz="0" w:space="0" w:color="auto"/>
                <w:right w:val="none" w:sz="0" w:space="0" w:color="auto"/>
              </w:divBdr>
              <w:divsChild>
                <w:div w:id="1978995010">
                  <w:marLeft w:val="0"/>
                  <w:marRight w:val="0"/>
                  <w:marTop w:val="0"/>
                  <w:marBottom w:val="0"/>
                  <w:divBdr>
                    <w:top w:val="none" w:sz="0" w:space="0" w:color="auto"/>
                    <w:left w:val="none" w:sz="0" w:space="0" w:color="auto"/>
                    <w:bottom w:val="none" w:sz="0" w:space="0" w:color="auto"/>
                    <w:right w:val="none" w:sz="0" w:space="0" w:color="auto"/>
                  </w:divBdr>
                  <w:divsChild>
                    <w:div w:id="1691879738">
                      <w:marLeft w:val="0"/>
                      <w:marRight w:val="0"/>
                      <w:marTop w:val="0"/>
                      <w:marBottom w:val="0"/>
                      <w:divBdr>
                        <w:top w:val="none" w:sz="0" w:space="0" w:color="auto"/>
                        <w:left w:val="none" w:sz="0" w:space="0" w:color="auto"/>
                        <w:bottom w:val="none" w:sz="0" w:space="0" w:color="auto"/>
                        <w:right w:val="none" w:sz="0" w:space="0" w:color="auto"/>
                      </w:divBdr>
                      <w:divsChild>
                        <w:div w:id="511725646">
                          <w:marLeft w:val="0"/>
                          <w:marRight w:val="0"/>
                          <w:marTop w:val="0"/>
                          <w:marBottom w:val="0"/>
                          <w:divBdr>
                            <w:top w:val="none" w:sz="0" w:space="0" w:color="auto"/>
                            <w:left w:val="none" w:sz="0" w:space="0" w:color="auto"/>
                            <w:bottom w:val="none" w:sz="0" w:space="0" w:color="auto"/>
                            <w:right w:val="none" w:sz="0" w:space="0" w:color="auto"/>
                          </w:divBdr>
                          <w:divsChild>
                            <w:div w:id="1382482625">
                              <w:marLeft w:val="0"/>
                              <w:marRight w:val="0"/>
                              <w:marTop w:val="0"/>
                              <w:marBottom w:val="0"/>
                              <w:divBdr>
                                <w:top w:val="none" w:sz="0" w:space="0" w:color="auto"/>
                                <w:left w:val="none" w:sz="0" w:space="0" w:color="auto"/>
                                <w:bottom w:val="none" w:sz="0" w:space="0" w:color="auto"/>
                                <w:right w:val="none" w:sz="0" w:space="0" w:color="auto"/>
                              </w:divBdr>
                              <w:divsChild>
                                <w:div w:id="158271454">
                                  <w:marLeft w:val="0"/>
                                  <w:marRight w:val="0"/>
                                  <w:marTop w:val="0"/>
                                  <w:marBottom w:val="0"/>
                                  <w:divBdr>
                                    <w:top w:val="none" w:sz="0" w:space="0" w:color="auto"/>
                                    <w:left w:val="none" w:sz="0" w:space="0" w:color="auto"/>
                                    <w:bottom w:val="none" w:sz="0" w:space="0" w:color="auto"/>
                                    <w:right w:val="none" w:sz="0" w:space="0" w:color="auto"/>
                                  </w:divBdr>
                                  <w:divsChild>
                                    <w:div w:id="829517275">
                                      <w:marLeft w:val="-225"/>
                                      <w:marRight w:val="-225"/>
                                      <w:marTop w:val="750"/>
                                      <w:marBottom w:val="0"/>
                                      <w:divBdr>
                                        <w:top w:val="none" w:sz="0" w:space="0" w:color="auto"/>
                                        <w:left w:val="none" w:sz="0" w:space="0" w:color="auto"/>
                                        <w:bottom w:val="none" w:sz="0" w:space="0" w:color="auto"/>
                                        <w:right w:val="none" w:sz="0" w:space="0" w:color="auto"/>
                                      </w:divBdr>
                                      <w:divsChild>
                                        <w:div w:id="1884559303">
                                          <w:marLeft w:val="0"/>
                                          <w:marRight w:val="0"/>
                                          <w:marTop w:val="0"/>
                                          <w:marBottom w:val="0"/>
                                          <w:divBdr>
                                            <w:top w:val="none" w:sz="0" w:space="0" w:color="auto"/>
                                            <w:left w:val="none" w:sz="0" w:space="0" w:color="auto"/>
                                            <w:bottom w:val="none" w:sz="0" w:space="0" w:color="auto"/>
                                            <w:right w:val="none" w:sz="0" w:space="0" w:color="auto"/>
                                          </w:divBdr>
                                          <w:divsChild>
                                            <w:div w:id="617613979">
                                              <w:marLeft w:val="0"/>
                                              <w:marRight w:val="0"/>
                                              <w:marTop w:val="0"/>
                                              <w:marBottom w:val="750"/>
                                              <w:divBdr>
                                                <w:top w:val="none" w:sz="0" w:space="0" w:color="auto"/>
                                                <w:left w:val="none" w:sz="0" w:space="0" w:color="auto"/>
                                                <w:bottom w:val="none" w:sz="0" w:space="0" w:color="auto"/>
                                                <w:right w:val="none" w:sz="0" w:space="0" w:color="auto"/>
                                              </w:divBdr>
                                              <w:divsChild>
                                                <w:div w:id="23137896">
                                                  <w:marLeft w:val="0"/>
                                                  <w:marRight w:val="0"/>
                                                  <w:marTop w:val="0"/>
                                                  <w:marBottom w:val="0"/>
                                                  <w:divBdr>
                                                    <w:top w:val="none" w:sz="0" w:space="0" w:color="auto"/>
                                                    <w:left w:val="none" w:sz="0" w:space="0" w:color="auto"/>
                                                    <w:bottom w:val="none" w:sz="0" w:space="0" w:color="auto"/>
                                                    <w:right w:val="none" w:sz="0" w:space="0" w:color="auto"/>
                                                  </w:divBdr>
                                                  <w:divsChild>
                                                    <w:div w:id="1280648908">
                                                      <w:marLeft w:val="0"/>
                                                      <w:marRight w:val="0"/>
                                                      <w:marTop w:val="0"/>
                                                      <w:marBottom w:val="0"/>
                                                      <w:divBdr>
                                                        <w:top w:val="none" w:sz="0" w:space="0" w:color="auto"/>
                                                        <w:left w:val="none" w:sz="0" w:space="0" w:color="auto"/>
                                                        <w:bottom w:val="none" w:sz="0" w:space="0" w:color="auto"/>
                                                        <w:right w:val="none" w:sz="0" w:space="0" w:color="auto"/>
                                                      </w:divBdr>
                                                      <w:divsChild>
                                                        <w:div w:id="2589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4606863">
      <w:bodyDiv w:val="1"/>
      <w:marLeft w:val="0"/>
      <w:marRight w:val="0"/>
      <w:marTop w:val="0"/>
      <w:marBottom w:val="0"/>
      <w:divBdr>
        <w:top w:val="none" w:sz="0" w:space="0" w:color="auto"/>
        <w:left w:val="none" w:sz="0" w:space="0" w:color="auto"/>
        <w:bottom w:val="none" w:sz="0" w:space="0" w:color="auto"/>
        <w:right w:val="none" w:sz="0" w:space="0" w:color="auto"/>
      </w:divBdr>
      <w:divsChild>
        <w:div w:id="2111389673">
          <w:marLeft w:val="0"/>
          <w:marRight w:val="0"/>
          <w:marTop w:val="0"/>
          <w:marBottom w:val="0"/>
          <w:divBdr>
            <w:top w:val="none" w:sz="0" w:space="0" w:color="auto"/>
            <w:left w:val="none" w:sz="0" w:space="0" w:color="auto"/>
            <w:bottom w:val="none" w:sz="0" w:space="0" w:color="auto"/>
            <w:right w:val="none" w:sz="0" w:space="0" w:color="auto"/>
          </w:divBdr>
        </w:div>
        <w:div w:id="2034764533">
          <w:marLeft w:val="0"/>
          <w:marRight w:val="0"/>
          <w:marTop w:val="0"/>
          <w:marBottom w:val="0"/>
          <w:divBdr>
            <w:top w:val="none" w:sz="0" w:space="0" w:color="auto"/>
            <w:left w:val="none" w:sz="0" w:space="0" w:color="auto"/>
            <w:bottom w:val="none" w:sz="0" w:space="0" w:color="auto"/>
            <w:right w:val="none" w:sz="0" w:space="0" w:color="auto"/>
          </w:divBdr>
        </w:div>
        <w:div w:id="1846282013">
          <w:marLeft w:val="0"/>
          <w:marRight w:val="0"/>
          <w:marTop w:val="0"/>
          <w:marBottom w:val="0"/>
          <w:divBdr>
            <w:top w:val="none" w:sz="0" w:space="0" w:color="auto"/>
            <w:left w:val="none" w:sz="0" w:space="0" w:color="auto"/>
            <w:bottom w:val="none" w:sz="0" w:space="0" w:color="auto"/>
            <w:right w:val="none" w:sz="0" w:space="0" w:color="auto"/>
          </w:divBdr>
        </w:div>
        <w:div w:id="2006202047">
          <w:marLeft w:val="0"/>
          <w:marRight w:val="0"/>
          <w:marTop w:val="0"/>
          <w:marBottom w:val="0"/>
          <w:divBdr>
            <w:top w:val="none" w:sz="0" w:space="0" w:color="auto"/>
            <w:left w:val="none" w:sz="0" w:space="0" w:color="auto"/>
            <w:bottom w:val="none" w:sz="0" w:space="0" w:color="auto"/>
            <w:right w:val="none" w:sz="0" w:space="0" w:color="auto"/>
          </w:divBdr>
        </w:div>
        <w:div w:id="1327396947">
          <w:marLeft w:val="0"/>
          <w:marRight w:val="0"/>
          <w:marTop w:val="0"/>
          <w:marBottom w:val="0"/>
          <w:divBdr>
            <w:top w:val="none" w:sz="0" w:space="0" w:color="auto"/>
            <w:left w:val="none" w:sz="0" w:space="0" w:color="auto"/>
            <w:bottom w:val="none" w:sz="0" w:space="0" w:color="auto"/>
            <w:right w:val="none" w:sz="0" w:space="0" w:color="auto"/>
          </w:divBdr>
        </w:div>
        <w:div w:id="839153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isconsindot.gov/Pages/doing-bus/local-gov/astnce-pgms/aid/lpa-re-info.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02B6E8B00A47109D1244CE1EB36197"/>
        <w:category>
          <w:name w:val="General"/>
          <w:gallery w:val="placeholder"/>
        </w:category>
        <w:types>
          <w:type w:val="bbPlcHdr"/>
        </w:types>
        <w:behaviors>
          <w:behavior w:val="content"/>
        </w:behaviors>
        <w:guid w:val="{1A3C4744-F24B-4493-9B68-A27161112F0E}"/>
      </w:docPartPr>
      <w:docPartBody>
        <w:p w:rsidR="00566924" w:rsidRDefault="00566924" w:rsidP="00566924">
          <w:pPr>
            <w:pStyle w:val="DA02B6E8B00A47109D1244CE1EB361973"/>
          </w:pPr>
          <w:r w:rsidRPr="002D5A09">
            <w:rPr>
              <w:rStyle w:val="PlaceholderText"/>
            </w:rPr>
            <w:t>Click or tap to enter a date.</w:t>
          </w:r>
        </w:p>
      </w:docPartBody>
    </w:docPart>
    <w:docPart>
      <w:docPartPr>
        <w:name w:val="3C607769283D44C49989BE216A84B601"/>
        <w:category>
          <w:name w:val="General"/>
          <w:gallery w:val="placeholder"/>
        </w:category>
        <w:types>
          <w:type w:val="bbPlcHdr"/>
        </w:types>
        <w:behaviors>
          <w:behavior w:val="content"/>
        </w:behaviors>
        <w:guid w:val="{526C8B32-45BC-45DB-9263-44A2621FB1AD}"/>
      </w:docPartPr>
      <w:docPartBody>
        <w:p w:rsidR="00566924" w:rsidRDefault="00566924" w:rsidP="00566924">
          <w:pPr>
            <w:pStyle w:val="3C607769283D44C49989BE216A84B6012"/>
          </w:pPr>
          <w:r w:rsidRPr="00E463A7">
            <w:rPr>
              <w:rFonts w:ascii="Arial" w:hAnsi="Arial" w:cs="Arial"/>
              <w:color w:val="767171" w:themeColor="background2" w:themeShade="80"/>
              <w:sz w:val="20"/>
              <w:szCs w:val="20"/>
            </w:rPr>
            <w:t>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B4"/>
    <w:rsid w:val="00074928"/>
    <w:rsid w:val="000C1680"/>
    <w:rsid w:val="000C5632"/>
    <w:rsid w:val="0010123C"/>
    <w:rsid w:val="00325998"/>
    <w:rsid w:val="003D4CC0"/>
    <w:rsid w:val="004C5C08"/>
    <w:rsid w:val="005011F3"/>
    <w:rsid w:val="00555B36"/>
    <w:rsid w:val="00566924"/>
    <w:rsid w:val="008B72AE"/>
    <w:rsid w:val="00B9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924"/>
    <w:rPr>
      <w:color w:val="808080"/>
    </w:rPr>
  </w:style>
  <w:style w:type="paragraph" w:customStyle="1" w:styleId="DA02B6E8B00A47109D1244CE1EB361973">
    <w:name w:val="DA02B6E8B00A47109D1244CE1EB361973"/>
    <w:rsid w:val="00566924"/>
    <w:rPr>
      <w:rFonts w:eastAsiaTheme="minorHAnsi"/>
    </w:rPr>
  </w:style>
  <w:style w:type="paragraph" w:customStyle="1" w:styleId="3C607769283D44C49989BE216A84B6012">
    <w:name w:val="3C607769283D44C49989BE216A84B6012"/>
    <w:rsid w:val="0056692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76F51C-6EA2-492B-90CA-649F9FD8EFF5}">
  <ds:schemaRefs>
    <ds:schemaRef ds:uri="http://schemas.microsoft.com/sharepoint/v3/contenttype/forms"/>
  </ds:schemaRefs>
</ds:datastoreItem>
</file>

<file path=customXml/itemProps2.xml><?xml version="1.0" encoding="utf-8"?>
<ds:datastoreItem xmlns:ds="http://schemas.openxmlformats.org/officeDocument/2006/customXml" ds:itemID="{2CF71967-901B-4750-80F2-49E12BA37D26}">
  <ds:schemaRefs>
    <ds:schemaRef ds:uri="http://schemas.openxmlformats.org/officeDocument/2006/bibliography"/>
  </ds:schemaRefs>
</ds:datastoreItem>
</file>

<file path=customXml/itemProps3.xml><?xml version="1.0" encoding="utf-8"?>
<ds:datastoreItem xmlns:ds="http://schemas.openxmlformats.org/officeDocument/2006/customXml" ds:itemID="{EB151335-A609-42AF-AA11-D1247884C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C037B-9FD3-4635-9488-EEB4F4183C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378</Words>
  <Characters>2157</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PARULESKI, KERRY L</dc:creator>
  <cp:keywords/>
  <dc:description/>
  <cp:lastModifiedBy>Ringel, Abigail E - DOT</cp:lastModifiedBy>
  <cp:revision>2</cp:revision>
  <cp:lastPrinted>2017-03-24T15:17:00Z</cp:lastPrinted>
  <dcterms:created xsi:type="dcterms:W3CDTF">2022-02-23T15:46:00Z</dcterms:created>
  <dcterms:modified xsi:type="dcterms:W3CDTF">2022-02-23T15:46:00Z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