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F8" w:rsidRPr="00FD47F2" w:rsidRDefault="007B60F8" w:rsidP="004C225D">
      <w:pPr>
        <w:suppressAutoHyphens/>
        <w:spacing w:before="360" w:after="360"/>
        <w:jc w:val="center"/>
        <w:rPr>
          <w:rFonts w:ascii="Arial" w:hAnsi="Arial" w:cs="Arial"/>
          <w:b/>
          <w:bCs/>
          <w:spacing w:val="-3"/>
        </w:rPr>
      </w:pPr>
      <w:r w:rsidRPr="00FD47F2">
        <w:rPr>
          <w:rFonts w:ascii="Arial" w:hAnsi="Arial" w:cs="Arial"/>
          <w:b/>
          <w:bCs/>
          <w:spacing w:val="-3"/>
        </w:rPr>
        <w:t xml:space="preserve">APPRAISAL REPORT </w:t>
      </w:r>
      <w:r w:rsidR="00D33E69" w:rsidRPr="00FD47F2">
        <w:rPr>
          <w:rFonts w:ascii="Arial" w:hAnsi="Arial" w:cs="Arial"/>
          <w:b/>
          <w:bCs/>
          <w:spacing w:val="-3"/>
        </w:rPr>
        <w:t xml:space="preserve">COMPLEX </w:t>
      </w:r>
      <w:r w:rsidR="00FD47F2" w:rsidRPr="00FD47F2">
        <w:rPr>
          <w:rFonts w:ascii="Arial" w:hAnsi="Arial" w:cs="Arial"/>
          <w:b/>
          <w:bCs/>
          <w:spacing w:val="-3"/>
        </w:rPr>
        <w:t xml:space="preserve">- </w:t>
      </w:r>
      <w:r w:rsidRPr="00FD47F2">
        <w:rPr>
          <w:rFonts w:ascii="Arial" w:hAnsi="Arial" w:cs="Arial"/>
          <w:b/>
          <w:bCs/>
          <w:spacing w:val="-3"/>
        </w:rPr>
        <w:t>SURPLUS P</w:t>
      </w:r>
      <w:r w:rsidR="00D33E69" w:rsidRPr="00FD47F2">
        <w:rPr>
          <w:rFonts w:ascii="Arial" w:hAnsi="Arial" w:cs="Arial"/>
          <w:b/>
          <w:bCs/>
          <w:spacing w:val="-3"/>
        </w:rPr>
        <w:t>ROPERTY</w:t>
      </w:r>
    </w:p>
    <w:p w:rsidR="007B60F8" w:rsidRPr="00FD47F2" w:rsidRDefault="007B60F8" w:rsidP="004C225D">
      <w:pPr>
        <w:suppressAutoHyphens/>
        <w:spacing w:before="360" w:after="120"/>
        <w:jc w:val="center"/>
        <w:rPr>
          <w:rFonts w:ascii="Arial" w:hAnsi="Arial" w:cs="Arial"/>
          <w:bCs/>
          <w:spacing w:val="-3"/>
          <w:sz w:val="20"/>
          <w:szCs w:val="20"/>
        </w:rPr>
      </w:pPr>
      <w:r w:rsidRPr="00FD47F2">
        <w:rPr>
          <w:rFonts w:ascii="Arial" w:hAnsi="Arial" w:cs="Arial"/>
          <w:bCs/>
          <w:spacing w:val="-3"/>
          <w:sz w:val="20"/>
          <w:szCs w:val="20"/>
        </w:rPr>
        <w:t>APPRAISAL OF</w:t>
      </w:r>
    </w:p>
    <w:p w:rsidR="00531108" w:rsidRPr="00FD47F2" w:rsidRDefault="00531108" w:rsidP="004C225D">
      <w:pPr>
        <w:suppressAutoHyphens/>
        <w:jc w:val="center"/>
        <w:rPr>
          <w:rFonts w:ascii="Arial" w:hAnsi="Arial" w:cs="Arial"/>
          <w:bCs/>
          <w:sz w:val="20"/>
          <w:szCs w:val="20"/>
        </w:rPr>
      </w:pPr>
      <w:r w:rsidRPr="00FD47F2">
        <w:rPr>
          <w:rFonts w:ascii="Arial" w:hAnsi="Arial" w:cs="Arial"/>
          <w:spacing w:val="-3"/>
          <w:sz w:val="20"/>
          <w:szCs w:val="20"/>
        </w:rPr>
        <w:t xml:space="preserve">Project ID: </w:t>
      </w: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t xml:space="preserve">Parcel Number: </w:t>
      </w: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z w:val="20"/>
          <w:szCs w:val="20"/>
        </w:rPr>
      </w:pPr>
      <w:r w:rsidRPr="00FD47F2">
        <w:rPr>
          <w:rFonts w:ascii="Arial" w:hAnsi="Arial" w:cs="Arial"/>
          <w:sz w:val="20"/>
          <w:szCs w:val="20"/>
        </w:rPr>
        <w:t xml:space="preserve">The </w:t>
      </w:r>
      <w:r w:rsidRPr="00FD47F2">
        <w:rPr>
          <w:rFonts w:ascii="Arial" w:hAnsi="Arial" w:cs="Arial"/>
          <w:bCs/>
          <w:sz w:val="20"/>
          <w:szCs w:val="20"/>
        </w:rPr>
        <w:t xml:space="preserve">Wisconsin Department of Transportation </w:t>
      </w:r>
      <w:r w:rsidRPr="00FD47F2">
        <w:rPr>
          <w:rFonts w:ascii="Arial" w:hAnsi="Arial" w:cs="Arial"/>
          <w:sz w:val="20"/>
          <w:szCs w:val="20"/>
        </w:rPr>
        <w:t>Property</w:t>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bookmarkStart w:id="0" w:name="_GoBack"/>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bookmarkEnd w:id="0"/>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r w:rsidRPr="00FD47F2">
        <w:rPr>
          <w:rFonts w:ascii="Arial" w:hAnsi="Arial" w:cs="Arial"/>
          <w:sz w:val="20"/>
          <w:szCs w:val="20"/>
        </w:rPr>
        <w:t xml:space="preserve"> County, Wisconsin</w:t>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jc w:val="center"/>
        <w:rPr>
          <w:rFonts w:ascii="Arial" w:hAnsi="Arial" w:cs="Arial"/>
          <w:b/>
          <w:bCs/>
          <w:sz w:val="20"/>
          <w:szCs w:val="20"/>
        </w:rPr>
      </w:pPr>
      <w:r w:rsidRPr="00900820">
        <w:rPr>
          <w:rFonts w:ascii="Arial" w:hAnsi="Arial" w:cs="Arial"/>
          <w:b/>
          <w:bCs/>
          <w:sz w:val="20"/>
          <w:szCs w:val="20"/>
        </w:rPr>
        <w:t xml:space="preserve">EFFECTIVE DATE OF </w:t>
      </w:r>
      <w:r w:rsidR="009317A6" w:rsidRPr="00900820">
        <w:rPr>
          <w:rFonts w:ascii="Arial" w:hAnsi="Arial" w:cs="Arial"/>
          <w:b/>
          <w:bCs/>
          <w:sz w:val="20"/>
          <w:szCs w:val="20"/>
        </w:rPr>
        <w:t>VALUE</w:t>
      </w:r>
    </w:p>
    <w:p w:rsidR="00531108" w:rsidRPr="00FD47F2" w:rsidRDefault="00531108" w:rsidP="004C225D">
      <w:pPr>
        <w:jc w:val="center"/>
        <w:rPr>
          <w:rFonts w:ascii="Arial" w:hAnsi="Arial" w:cs="Arial"/>
          <w:bCs/>
          <w:sz w:val="20"/>
          <w:szCs w:val="20"/>
        </w:rPr>
      </w:pPr>
    </w:p>
    <w:p w:rsidR="00531108" w:rsidRPr="00FD47F2" w:rsidRDefault="00531108" w:rsidP="004C225D">
      <w:pPr>
        <w:jc w:val="center"/>
        <w:rPr>
          <w:rFonts w:ascii="Arial" w:hAnsi="Arial" w:cs="Arial"/>
          <w:bCs/>
          <w:sz w:val="20"/>
          <w:szCs w:val="20"/>
        </w:rPr>
      </w:pPr>
    </w:p>
    <w:p w:rsidR="00531108" w:rsidRPr="00FD47F2" w:rsidRDefault="00531108" w:rsidP="004C225D">
      <w:pPr>
        <w:suppressAutoHyphens/>
        <w:jc w:val="center"/>
        <w:rPr>
          <w:rFonts w:ascii="Arial" w:hAnsi="Arial" w:cs="Arial"/>
          <w:spacing w:val="-3"/>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suppressAutoHyphens/>
        <w:jc w:val="center"/>
        <w:rPr>
          <w:rFonts w:ascii="Arial" w:hAnsi="Arial" w:cs="Arial"/>
          <w:b/>
          <w:spacing w:val="-3"/>
          <w:sz w:val="20"/>
          <w:szCs w:val="20"/>
        </w:rPr>
      </w:pPr>
      <w:r w:rsidRPr="00900820">
        <w:rPr>
          <w:rFonts w:ascii="Arial" w:hAnsi="Arial" w:cs="Arial"/>
          <w:b/>
          <w:spacing w:val="-3"/>
          <w:sz w:val="20"/>
          <w:szCs w:val="20"/>
        </w:rPr>
        <w:t>DATE OF REPORT</w:t>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suppressAutoHyphens/>
        <w:jc w:val="center"/>
        <w:rPr>
          <w:rFonts w:ascii="Arial" w:hAnsi="Arial" w:cs="Arial"/>
          <w:b/>
          <w:bCs/>
          <w:spacing w:val="-3"/>
          <w:sz w:val="20"/>
          <w:szCs w:val="20"/>
        </w:rPr>
      </w:pPr>
      <w:r w:rsidRPr="00900820">
        <w:rPr>
          <w:rFonts w:ascii="Arial" w:hAnsi="Arial" w:cs="Arial"/>
          <w:b/>
          <w:bCs/>
          <w:spacing w:val="-3"/>
          <w:sz w:val="20"/>
          <w:szCs w:val="20"/>
        </w:rPr>
        <w:t>CLIENT</w:t>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z w:val="20"/>
          <w:szCs w:val="20"/>
        </w:rPr>
      </w:pPr>
      <w:r w:rsidRPr="00FD47F2">
        <w:rPr>
          <w:rFonts w:ascii="Arial" w:hAnsi="Arial" w:cs="Arial"/>
          <w:sz w:val="20"/>
          <w:szCs w:val="20"/>
        </w:rPr>
        <w:t>Wisconsin Department of Transportation</w:t>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noProof/>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FD47F2" w:rsidRDefault="00531108" w:rsidP="004C225D">
      <w:pPr>
        <w:suppressAutoHyphens/>
        <w:jc w:val="center"/>
        <w:rPr>
          <w:rFonts w:ascii="Arial" w:hAnsi="Arial" w:cs="Arial"/>
          <w:spacing w:val="-3"/>
          <w:sz w:val="20"/>
          <w:szCs w:val="20"/>
        </w:rPr>
      </w:pPr>
    </w:p>
    <w:p w:rsidR="00531108" w:rsidRPr="00900820" w:rsidRDefault="00531108" w:rsidP="004C225D">
      <w:pPr>
        <w:suppressAutoHyphens/>
        <w:jc w:val="center"/>
        <w:rPr>
          <w:rFonts w:ascii="Arial" w:hAnsi="Arial" w:cs="Arial"/>
          <w:b/>
          <w:bCs/>
          <w:spacing w:val="-3"/>
          <w:sz w:val="20"/>
          <w:szCs w:val="20"/>
        </w:rPr>
      </w:pPr>
      <w:r w:rsidRPr="00900820">
        <w:rPr>
          <w:rFonts w:ascii="Arial" w:hAnsi="Arial" w:cs="Arial"/>
          <w:b/>
          <w:bCs/>
          <w:spacing w:val="-3"/>
          <w:sz w:val="20"/>
          <w:szCs w:val="20"/>
        </w:rPr>
        <w:t>APPRAISED BY</w:t>
      </w:r>
    </w:p>
    <w:p w:rsidR="00531108" w:rsidRPr="00FD47F2" w:rsidRDefault="00531108" w:rsidP="004C225D">
      <w:pPr>
        <w:widowControl w:val="0"/>
        <w:tabs>
          <w:tab w:val="left" w:pos="-720"/>
        </w:tabs>
        <w:suppressAutoHyphens/>
        <w:jc w:val="center"/>
        <w:rPr>
          <w:rFonts w:ascii="Arial" w:hAnsi="Arial" w:cs="Arial"/>
          <w:snapToGrid w:val="0"/>
          <w:spacing w:val="-3"/>
          <w:sz w:val="20"/>
          <w:szCs w:val="20"/>
        </w:rPr>
      </w:pPr>
    </w:p>
    <w:p w:rsidR="00531108" w:rsidRPr="00FD47F2" w:rsidRDefault="00531108" w:rsidP="004C225D">
      <w:pPr>
        <w:widowControl w:val="0"/>
        <w:tabs>
          <w:tab w:val="left" w:pos="-720"/>
        </w:tabs>
        <w:suppressAutoHyphens/>
        <w:jc w:val="center"/>
        <w:rPr>
          <w:rFonts w:ascii="Arial" w:hAnsi="Arial" w:cs="Arial"/>
          <w:snapToGrid w:val="0"/>
          <w:spacing w:val="-3"/>
          <w:sz w:val="20"/>
          <w:szCs w:val="20"/>
        </w:rPr>
      </w:pP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531108"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FD47F2" w:rsidRPr="00FD47F2" w:rsidRDefault="00531108" w:rsidP="004C225D">
      <w:pPr>
        <w:tabs>
          <w:tab w:val="left" w:pos="-720"/>
        </w:tabs>
        <w:suppressAutoHyphens/>
        <w:jc w:val="center"/>
        <w:rPr>
          <w:rFonts w:ascii="Arial" w:hAnsi="Arial" w:cs="Arial"/>
          <w:bCs/>
          <w:sz w:val="20"/>
          <w:szCs w:val="20"/>
        </w:rPr>
      </w:pPr>
      <w:r w:rsidRPr="00FD47F2">
        <w:rPr>
          <w:rFonts w:ascii="Arial" w:hAnsi="Arial" w:cs="Arial"/>
          <w:bCs/>
          <w:sz w:val="20"/>
          <w:szCs w:val="20"/>
        </w:rPr>
        <w:fldChar w:fldCharType="begin">
          <w:ffData>
            <w:name w:val=""/>
            <w:enabled/>
            <w:calcOnExit w:val="0"/>
            <w:textInput/>
          </w:ffData>
        </w:fldChar>
      </w:r>
      <w:r w:rsidRPr="00FD47F2">
        <w:rPr>
          <w:rFonts w:ascii="Arial" w:hAnsi="Arial" w:cs="Arial"/>
          <w:bCs/>
          <w:sz w:val="20"/>
          <w:szCs w:val="20"/>
        </w:rPr>
        <w:instrText xml:space="preserve"> FORMTEXT </w:instrText>
      </w:r>
      <w:r w:rsidRPr="00FD47F2">
        <w:rPr>
          <w:rFonts w:ascii="Arial" w:hAnsi="Arial" w:cs="Arial"/>
          <w:bCs/>
          <w:sz w:val="20"/>
          <w:szCs w:val="20"/>
        </w:rPr>
      </w:r>
      <w:r w:rsidRPr="00FD47F2">
        <w:rPr>
          <w:rFonts w:ascii="Arial" w:hAnsi="Arial" w:cs="Arial"/>
          <w:bCs/>
          <w:sz w:val="20"/>
          <w:szCs w:val="20"/>
        </w:rPr>
        <w:fldChar w:fldCharType="separate"/>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t> </w:t>
      </w:r>
      <w:r w:rsidRPr="00FD47F2">
        <w:rPr>
          <w:rFonts w:ascii="Arial" w:hAnsi="Arial" w:cs="Arial"/>
          <w:bCs/>
          <w:sz w:val="20"/>
          <w:szCs w:val="20"/>
        </w:rPr>
        <w:fldChar w:fldCharType="end"/>
      </w:r>
    </w:p>
    <w:p w:rsidR="00FD47F2" w:rsidRPr="00FD47F2" w:rsidRDefault="00FD47F2" w:rsidP="004C225D">
      <w:pPr>
        <w:tabs>
          <w:tab w:val="left" w:pos="-720"/>
        </w:tabs>
        <w:suppressAutoHyphens/>
        <w:rPr>
          <w:rFonts w:ascii="Arial" w:hAnsi="Arial" w:cs="Arial"/>
          <w:bCs/>
          <w:sz w:val="20"/>
          <w:szCs w:val="20"/>
        </w:rPr>
      </w:pPr>
    </w:p>
    <w:p w:rsidR="00FD47F2" w:rsidRPr="00FD47F2" w:rsidRDefault="00FD47F2" w:rsidP="004C225D">
      <w:pPr>
        <w:tabs>
          <w:tab w:val="left" w:pos="-720"/>
        </w:tabs>
        <w:suppressAutoHyphens/>
        <w:rPr>
          <w:rFonts w:ascii="Arial" w:hAnsi="Arial" w:cs="Arial"/>
          <w:bCs/>
          <w:sz w:val="20"/>
          <w:szCs w:val="20"/>
        </w:rPr>
      </w:pPr>
    </w:p>
    <w:p w:rsidR="00531108" w:rsidRPr="00FD47F2" w:rsidRDefault="00531108" w:rsidP="004C225D">
      <w:pPr>
        <w:tabs>
          <w:tab w:val="left" w:pos="-720"/>
        </w:tabs>
        <w:suppressAutoHyphens/>
        <w:rPr>
          <w:rFonts w:ascii="Arial" w:hAnsi="Arial" w:cs="Arial"/>
          <w:bCs/>
          <w:sz w:val="20"/>
          <w:szCs w:val="20"/>
        </w:rPr>
      </w:pPr>
      <w:r w:rsidRPr="00FD47F2">
        <w:rPr>
          <w:rFonts w:ascii="Arial" w:hAnsi="Arial" w:cs="Arial"/>
          <w:bCs/>
          <w:sz w:val="20"/>
          <w:szCs w:val="20"/>
        </w:rPr>
        <w:br w:type="page"/>
      </w:r>
    </w:p>
    <w:p w:rsidR="002F325F" w:rsidRDefault="002F325F" w:rsidP="004C225D">
      <w:pPr>
        <w:autoSpaceDE w:val="0"/>
        <w:autoSpaceDN w:val="0"/>
        <w:adjustRightInd w:val="0"/>
        <w:spacing w:after="120"/>
        <w:jc w:val="center"/>
        <w:rPr>
          <w:rFonts w:ascii="Arial" w:hAnsi="Arial" w:cs="Arial"/>
          <w:b/>
          <w:bCs/>
          <w:color w:val="FF0000"/>
          <w:sz w:val="20"/>
          <w:szCs w:val="20"/>
        </w:rPr>
      </w:pPr>
      <w:r w:rsidRPr="009B07CD">
        <w:rPr>
          <w:rFonts w:ascii="Arial" w:hAnsi="Arial" w:cs="Arial"/>
          <w:b/>
          <w:bCs/>
          <w:color w:val="FF0000"/>
          <w:sz w:val="20"/>
          <w:szCs w:val="20"/>
        </w:rPr>
        <w:lastRenderedPageBreak/>
        <w:t xml:space="preserve">(Note: Remove </w:t>
      </w:r>
      <w:r w:rsidRPr="007F6B1D">
        <w:rPr>
          <w:rFonts w:ascii="Arial" w:hAnsi="Arial" w:cs="Arial"/>
          <w:b/>
          <w:bCs/>
          <w:color w:val="FF0000"/>
          <w:sz w:val="20"/>
          <w:szCs w:val="20"/>
          <w:u w:val="single"/>
        </w:rPr>
        <w:t>all</w:t>
      </w:r>
      <w:r>
        <w:rPr>
          <w:rFonts w:ascii="Arial" w:hAnsi="Arial" w:cs="Arial"/>
          <w:b/>
          <w:bCs/>
          <w:color w:val="FF0000"/>
          <w:sz w:val="20"/>
          <w:szCs w:val="20"/>
        </w:rPr>
        <w:t xml:space="preserve"> </w:t>
      </w:r>
      <w:r w:rsidRPr="009B07CD">
        <w:rPr>
          <w:rFonts w:ascii="Arial" w:hAnsi="Arial" w:cs="Arial"/>
          <w:b/>
          <w:bCs/>
          <w:color w:val="FF0000"/>
          <w:sz w:val="20"/>
          <w:szCs w:val="20"/>
        </w:rPr>
        <w:t xml:space="preserve">instructions in RED </w:t>
      </w:r>
      <w:r w:rsidRPr="007F6B1D">
        <w:rPr>
          <w:rFonts w:ascii="Arial" w:hAnsi="Arial" w:cs="Arial"/>
          <w:b/>
          <w:bCs/>
          <w:color w:val="FF0000"/>
          <w:sz w:val="20"/>
          <w:szCs w:val="20"/>
          <w:u w:val="single"/>
        </w:rPr>
        <w:t>before</w:t>
      </w:r>
      <w:r w:rsidRPr="009B07CD">
        <w:rPr>
          <w:rFonts w:ascii="Arial" w:hAnsi="Arial" w:cs="Arial"/>
          <w:b/>
          <w:bCs/>
          <w:color w:val="FF0000"/>
          <w:sz w:val="20"/>
          <w:szCs w:val="20"/>
        </w:rPr>
        <w:t xml:space="preserve"> submitting first draft</w:t>
      </w:r>
      <w:r>
        <w:rPr>
          <w:rFonts w:ascii="Arial" w:hAnsi="Arial" w:cs="Arial"/>
          <w:b/>
          <w:bCs/>
          <w:color w:val="FF0000"/>
          <w:sz w:val="20"/>
          <w:szCs w:val="20"/>
        </w:rPr>
        <w:t>.</w:t>
      </w:r>
      <w:r w:rsidRPr="009B07CD">
        <w:rPr>
          <w:rFonts w:ascii="Arial" w:hAnsi="Arial" w:cs="Arial"/>
          <w:b/>
          <w:bCs/>
          <w:color w:val="FF0000"/>
          <w:sz w:val="20"/>
          <w:szCs w:val="20"/>
        </w:rPr>
        <w:t>)</w:t>
      </w:r>
    </w:p>
    <w:p w:rsidR="002F325F" w:rsidRPr="005E306C" w:rsidRDefault="002F325F" w:rsidP="004C225D">
      <w:pPr>
        <w:rPr>
          <w:rFonts w:ascii="Arial" w:hAnsi="Arial" w:cs="Arial"/>
          <w:bCs/>
          <w:color w:val="FF0000"/>
          <w:sz w:val="20"/>
          <w:szCs w:val="20"/>
        </w:rPr>
      </w:pPr>
      <w:r>
        <w:rPr>
          <w:rFonts w:ascii="Arial" w:hAnsi="Arial" w:cs="Arial"/>
          <w:color w:val="FF0000"/>
          <w:sz w:val="20"/>
          <w:szCs w:val="20"/>
        </w:rPr>
        <w:t>(</w:t>
      </w:r>
      <w:r w:rsidRPr="005E306C">
        <w:rPr>
          <w:rFonts w:ascii="Arial" w:hAnsi="Arial" w:cs="Arial"/>
          <w:color w:val="FF0000"/>
          <w:sz w:val="20"/>
          <w:szCs w:val="20"/>
        </w:rPr>
        <w:t xml:space="preserve">This appraisal template has been prepared with the objective of providing a report format capable of supporting appraiser compliance with USPAP and the </w:t>
      </w:r>
      <w:r w:rsidRPr="006265D1">
        <w:rPr>
          <w:rFonts w:ascii="Arial" w:hAnsi="Arial" w:cs="Arial"/>
          <w:color w:val="FF0000"/>
          <w:sz w:val="20"/>
          <w:szCs w:val="20"/>
        </w:rPr>
        <w:t>Wisconsin Department of Transportation’s</w:t>
      </w:r>
      <w:r w:rsidRPr="005E306C">
        <w:rPr>
          <w:rFonts w:ascii="Arial" w:hAnsi="Arial" w:cs="Arial"/>
          <w:color w:val="FF0000"/>
          <w:sz w:val="20"/>
          <w:szCs w:val="20"/>
        </w:rPr>
        <w:t xml:space="preserve"> Real Estate Program Manual (REPM). It is the responsibility of the appraiser to adhere to any changes or updates to USPAP requirements. Compliance with USPAP and the REPM is the responsibility of the appraiser. This format is intended to comply with the requirements of USPAP and the REPM, but is not guaranteed.</w:t>
      </w:r>
      <w:r>
        <w:rPr>
          <w:rFonts w:ascii="Arial" w:hAnsi="Arial" w:cs="Arial"/>
          <w:color w:val="FF0000"/>
          <w:sz w:val="20"/>
          <w:szCs w:val="20"/>
        </w:rPr>
        <w:t>)</w:t>
      </w:r>
    </w:p>
    <w:p w:rsidR="00450B4E" w:rsidRDefault="00450B4E" w:rsidP="004C225D">
      <w:pPr>
        <w:autoSpaceDE w:val="0"/>
        <w:autoSpaceDN w:val="0"/>
        <w:adjustRightInd w:val="0"/>
        <w:rPr>
          <w:rFonts w:ascii="Arial" w:hAnsi="Arial" w:cs="Arial"/>
          <w:color w:val="FF0000"/>
          <w:sz w:val="20"/>
          <w:szCs w:val="20"/>
        </w:rPr>
      </w:pPr>
    </w:p>
    <w:p w:rsidR="00875883" w:rsidRDefault="00875883" w:rsidP="004C225D">
      <w:pPr>
        <w:autoSpaceDE w:val="0"/>
        <w:autoSpaceDN w:val="0"/>
        <w:adjustRightInd w:val="0"/>
        <w:rPr>
          <w:rFonts w:ascii="Arial" w:hAnsi="Arial" w:cs="Arial"/>
          <w:bCs/>
          <w:color w:val="FF0000"/>
          <w:sz w:val="20"/>
          <w:szCs w:val="20"/>
        </w:rPr>
      </w:pPr>
      <w:r>
        <w:rPr>
          <w:rFonts w:ascii="Arial" w:hAnsi="Arial" w:cs="Arial"/>
          <w:bCs/>
          <w:color w:val="FF0000"/>
          <w:sz w:val="20"/>
          <w:szCs w:val="20"/>
        </w:rPr>
        <w:t xml:space="preserve">The </w:t>
      </w:r>
      <w:r w:rsidR="002F325F">
        <w:rPr>
          <w:rFonts w:ascii="Arial" w:hAnsi="Arial" w:cs="Arial"/>
          <w:bCs/>
          <w:color w:val="FF0000"/>
          <w:sz w:val="20"/>
          <w:szCs w:val="20"/>
        </w:rPr>
        <w:t>a</w:t>
      </w:r>
      <w:r>
        <w:rPr>
          <w:rFonts w:ascii="Arial" w:hAnsi="Arial" w:cs="Arial"/>
          <w:bCs/>
          <w:color w:val="FF0000"/>
          <w:sz w:val="20"/>
          <w:szCs w:val="20"/>
        </w:rPr>
        <w:t>ppraiser may insert a transmittal letter at this point if they wish, but it is not required by the Wisconsin Department of Transportation or under USPAP.</w:t>
      </w:r>
    </w:p>
    <w:p w:rsidR="002F325F" w:rsidRPr="00E2152F" w:rsidRDefault="002F325F" w:rsidP="004C225D">
      <w:pPr>
        <w:autoSpaceDE w:val="0"/>
        <w:autoSpaceDN w:val="0"/>
        <w:adjustRightInd w:val="0"/>
        <w:rPr>
          <w:rFonts w:ascii="Arial" w:hAnsi="Arial" w:cs="Arial"/>
          <w:bCs/>
          <w:sz w:val="20"/>
          <w:szCs w:val="20"/>
        </w:rPr>
      </w:pPr>
    </w:p>
    <w:p w:rsidR="002F325F" w:rsidRPr="00E2152F" w:rsidRDefault="002F325F" w:rsidP="004C225D">
      <w:pPr>
        <w:autoSpaceDE w:val="0"/>
        <w:autoSpaceDN w:val="0"/>
        <w:adjustRightInd w:val="0"/>
        <w:rPr>
          <w:rFonts w:ascii="Arial" w:hAnsi="Arial" w:cs="Arial"/>
          <w:bCs/>
          <w:sz w:val="20"/>
          <w:szCs w:val="20"/>
        </w:rPr>
      </w:pPr>
    </w:p>
    <w:p w:rsidR="00875883" w:rsidRPr="00E2152F" w:rsidRDefault="00875883" w:rsidP="004C225D">
      <w:pPr>
        <w:rPr>
          <w:rFonts w:ascii="Arial" w:hAnsi="Arial" w:cs="Arial"/>
          <w:bCs/>
          <w:sz w:val="20"/>
          <w:szCs w:val="20"/>
        </w:rPr>
      </w:pPr>
      <w:r w:rsidRPr="00E2152F">
        <w:rPr>
          <w:rFonts w:ascii="Arial" w:hAnsi="Arial" w:cs="Arial"/>
          <w:bCs/>
          <w:sz w:val="20"/>
          <w:szCs w:val="20"/>
        </w:rPr>
        <w:br w:type="page"/>
      </w:r>
    </w:p>
    <w:p w:rsidR="00B05FB8" w:rsidRDefault="00181428" w:rsidP="00181428">
      <w:pPr>
        <w:jc w:val="center"/>
        <w:rPr>
          <w:rFonts w:ascii="Arial" w:hAnsi="Arial" w:cs="Arial"/>
          <w:bCs/>
          <w:sz w:val="20"/>
          <w:szCs w:val="20"/>
        </w:rPr>
      </w:pPr>
      <w:r>
        <w:rPr>
          <w:rFonts w:ascii="Arial" w:hAnsi="Arial" w:cs="Arial"/>
          <w:bCs/>
          <w:sz w:val="20"/>
          <w:szCs w:val="20"/>
        </w:rPr>
        <w:lastRenderedPageBreak/>
        <w:t>TABLE OF CONTENTS</w:t>
      </w:r>
    </w:p>
    <w:p w:rsidR="00181428" w:rsidRDefault="00181428" w:rsidP="00181428">
      <w:pPr>
        <w:rPr>
          <w:rFonts w:ascii="Arial" w:hAnsi="Arial" w:cs="Arial"/>
          <w:bCs/>
          <w:sz w:val="20"/>
          <w:szCs w:val="20"/>
        </w:rPr>
      </w:pPr>
    </w:p>
    <w:p w:rsidR="00181428" w:rsidRDefault="00181428" w:rsidP="00DA5E47">
      <w:pPr>
        <w:tabs>
          <w:tab w:val="decimal" w:leader="dot" w:pos="10080"/>
        </w:tabs>
        <w:spacing w:after="120"/>
        <w:rPr>
          <w:rFonts w:ascii="Arial" w:hAnsi="Arial" w:cs="Arial"/>
          <w:bCs/>
          <w:sz w:val="20"/>
          <w:szCs w:val="20"/>
        </w:rPr>
      </w:pPr>
      <w:r>
        <w:rPr>
          <w:rFonts w:ascii="Arial" w:hAnsi="Arial" w:cs="Arial"/>
          <w:bCs/>
          <w:sz w:val="20"/>
          <w:szCs w:val="20"/>
        </w:rPr>
        <w:t>Certificate of Appraiser</w:t>
      </w:r>
      <w:r w:rsidR="00A032D5" w:rsidRPr="00567252">
        <w:rPr>
          <w:rFonts w:ascii="Arial" w:hAnsi="Arial" w:cs="Arial"/>
          <w:bCs/>
          <w:sz w:val="20"/>
          <w:szCs w:val="20"/>
        </w:rPr>
        <w:t xml:space="preserve"> </w:t>
      </w:r>
      <w:r w:rsidR="00A032D5" w:rsidRPr="00567252">
        <w:rPr>
          <w:rFonts w:ascii="Arial" w:hAnsi="Arial" w:cs="Arial"/>
          <w:bCs/>
          <w:iCs/>
          <w:sz w:val="16"/>
          <w:szCs w:val="16"/>
        </w:rPr>
        <w:tab/>
      </w:r>
      <w:r w:rsidR="00DA5E47" w:rsidRPr="00567252">
        <w:rPr>
          <w:rFonts w:ascii="Arial" w:hAnsi="Arial" w:cs="Arial"/>
          <w:bCs/>
          <w:iCs/>
          <w:sz w:val="16"/>
          <w:szCs w:val="16"/>
        </w:rPr>
        <w:t xml:space="preserve"> </w:t>
      </w:r>
      <w:r w:rsidR="00A032D5" w:rsidRPr="00567252">
        <w:rPr>
          <w:rFonts w:ascii="Arial" w:hAnsi="Arial" w:cs="Arial"/>
          <w:bCs/>
          <w:sz w:val="20"/>
          <w:szCs w:val="20"/>
        </w:rPr>
        <w:t>Page</w:t>
      </w:r>
      <w:r w:rsidR="00567252">
        <w:rPr>
          <w:rFonts w:ascii="Arial" w:hAnsi="Arial" w:cs="Arial"/>
          <w:bCs/>
          <w:sz w:val="20"/>
          <w:szCs w:val="20"/>
        </w:rPr>
        <w:t>(s)</w:t>
      </w:r>
      <w:r w:rsidR="00A032D5" w:rsidRPr="00567252">
        <w:rPr>
          <w:rFonts w:ascii="Arial" w:hAnsi="Arial" w:cs="Arial"/>
          <w:bCs/>
          <w:sz w:val="20"/>
          <w:szCs w:val="20"/>
        </w:rPr>
        <w:t xml:space="preserve"> </w:t>
      </w:r>
      <w:r w:rsidR="00A032D5" w:rsidRPr="00567252">
        <w:rPr>
          <w:rFonts w:ascii="Arial" w:hAnsi="Arial" w:cs="Arial"/>
          <w:bCs/>
          <w:sz w:val="20"/>
          <w:szCs w:val="20"/>
        </w:rPr>
        <w:fldChar w:fldCharType="begin">
          <w:ffData>
            <w:name w:val=""/>
            <w:enabled/>
            <w:calcOnExit w:val="0"/>
            <w:textInput/>
          </w:ffData>
        </w:fldChar>
      </w:r>
      <w:r w:rsidR="00A032D5" w:rsidRPr="00567252">
        <w:rPr>
          <w:rFonts w:ascii="Arial" w:hAnsi="Arial" w:cs="Arial"/>
          <w:bCs/>
          <w:sz w:val="20"/>
          <w:szCs w:val="20"/>
        </w:rPr>
        <w:instrText xml:space="preserve"> FORMTEXT </w:instrText>
      </w:r>
      <w:r w:rsidR="00A032D5" w:rsidRPr="00567252">
        <w:rPr>
          <w:rFonts w:ascii="Arial" w:hAnsi="Arial" w:cs="Arial"/>
          <w:bCs/>
          <w:sz w:val="20"/>
          <w:szCs w:val="20"/>
        </w:rPr>
      </w:r>
      <w:r w:rsidR="00A032D5" w:rsidRPr="00567252">
        <w:rPr>
          <w:rFonts w:ascii="Arial" w:hAnsi="Arial" w:cs="Arial"/>
          <w:bCs/>
          <w:sz w:val="20"/>
          <w:szCs w:val="20"/>
        </w:rPr>
        <w:fldChar w:fldCharType="separate"/>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t> </w:t>
      </w:r>
      <w:r w:rsidR="00A032D5"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Executive Summary</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Pr="00567252"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Scope of Work</w:t>
      </w:r>
      <w:r w:rsidR="00567252" w:rsidRPr="00567252">
        <w:rPr>
          <w:rFonts w:ascii="Arial" w:hAnsi="Arial" w:cs="Arial"/>
          <w:bCs/>
          <w:sz w:val="20"/>
          <w:szCs w:val="20"/>
        </w:rPr>
        <w:t xml:space="preserve"> </w:t>
      </w:r>
      <w:r w:rsidR="00567252" w:rsidRPr="00567252">
        <w:rPr>
          <w:rFonts w:ascii="Arial" w:hAnsi="Arial" w:cs="Arial"/>
          <w:bCs/>
          <w:iCs/>
          <w:sz w:val="16"/>
          <w:szCs w:val="16"/>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2B1F24" w:rsidRDefault="002B1F24" w:rsidP="002B1F24">
      <w:pPr>
        <w:tabs>
          <w:tab w:val="decimal" w:leader="dot" w:pos="10080"/>
        </w:tabs>
        <w:spacing w:after="120"/>
        <w:rPr>
          <w:rFonts w:ascii="Arial" w:hAnsi="Arial" w:cs="Arial"/>
          <w:bCs/>
          <w:sz w:val="20"/>
          <w:szCs w:val="20"/>
        </w:rPr>
      </w:pPr>
      <w:r w:rsidRPr="002B1F24">
        <w:rPr>
          <w:rFonts w:ascii="Arial" w:hAnsi="Arial" w:cs="Arial"/>
          <w:bCs/>
          <w:sz w:val="20"/>
          <w:szCs w:val="20"/>
        </w:rPr>
        <w:t>Property owner, client, and intended user of this appraisal</w:t>
      </w:r>
      <w:r w:rsidRPr="00567252">
        <w:rPr>
          <w:rFonts w:ascii="Arial" w:hAnsi="Arial" w:cs="Arial"/>
          <w:bCs/>
          <w:sz w:val="20"/>
          <w:szCs w:val="20"/>
        </w:rPr>
        <w:t xml:space="preserve"> </w:t>
      </w:r>
      <w:r w:rsidRPr="00567252">
        <w:rPr>
          <w:rFonts w:ascii="Arial" w:hAnsi="Arial" w:cs="Arial"/>
          <w:bCs/>
          <w:sz w:val="20"/>
          <w:szCs w:val="20"/>
        </w:rPr>
        <w:tab/>
        <w:t xml:space="preserve"> </w:t>
      </w:r>
      <w:r w:rsidRPr="00567252">
        <w:rPr>
          <w:rFonts w:ascii="Arial" w:hAnsi="Arial" w:cs="Arial"/>
          <w:bCs/>
          <w:sz w:val="20"/>
          <w:szCs w:val="20"/>
        </w:rPr>
        <w:fldChar w:fldCharType="begin">
          <w:ffData>
            <w:name w:val=""/>
            <w:enabled/>
            <w:calcOnExit w:val="0"/>
            <w:textInput/>
          </w:ffData>
        </w:fldChar>
      </w:r>
      <w:r w:rsidRPr="00567252">
        <w:rPr>
          <w:rFonts w:ascii="Arial" w:hAnsi="Arial" w:cs="Arial"/>
          <w:bCs/>
          <w:sz w:val="20"/>
          <w:szCs w:val="20"/>
        </w:rPr>
        <w:instrText xml:space="preserve"> FORMTEXT </w:instrText>
      </w:r>
      <w:r w:rsidRPr="00567252">
        <w:rPr>
          <w:rFonts w:ascii="Arial" w:hAnsi="Arial" w:cs="Arial"/>
          <w:bCs/>
          <w:sz w:val="20"/>
          <w:szCs w:val="20"/>
        </w:rPr>
      </w:r>
      <w:r w:rsidRPr="00567252">
        <w:rPr>
          <w:rFonts w:ascii="Arial" w:hAnsi="Arial" w:cs="Arial"/>
          <w:bCs/>
          <w:sz w:val="20"/>
          <w:szCs w:val="20"/>
        </w:rPr>
        <w:fldChar w:fldCharType="separate"/>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t> </w:t>
      </w:r>
      <w:r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Purpose</w:t>
      </w:r>
      <w:r w:rsidR="0076601E">
        <w:rPr>
          <w:rFonts w:ascii="Arial" w:hAnsi="Arial" w:cs="Arial"/>
          <w:bCs/>
          <w:sz w:val="20"/>
          <w:szCs w:val="20"/>
        </w:rPr>
        <w:t xml:space="preserve"> or Intended Use</w:t>
      </w:r>
      <w:r>
        <w:rPr>
          <w:rFonts w:ascii="Arial" w:hAnsi="Arial" w:cs="Arial"/>
          <w:bCs/>
          <w:sz w:val="20"/>
          <w:szCs w:val="20"/>
        </w:rPr>
        <w:t xml:space="preserve"> of the Appraisal</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Definition of Value</w:t>
      </w:r>
      <w:r w:rsidR="0076601E">
        <w:rPr>
          <w:rFonts w:ascii="Arial" w:hAnsi="Arial" w:cs="Arial"/>
          <w:bCs/>
          <w:sz w:val="20"/>
          <w:szCs w:val="20"/>
        </w:rPr>
        <w:t xml:space="preserve"> Utilized</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Extraordinary Assumptions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Hypothetical Conditions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Jurisdictional Exceptions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181428" w:rsidRDefault="00181428" w:rsidP="00567252">
      <w:pPr>
        <w:tabs>
          <w:tab w:val="decimal" w:leader="dot" w:pos="10080"/>
        </w:tabs>
        <w:spacing w:after="120"/>
        <w:rPr>
          <w:rFonts w:ascii="Arial" w:hAnsi="Arial" w:cs="Arial"/>
          <w:bCs/>
          <w:sz w:val="20"/>
          <w:szCs w:val="20"/>
        </w:rPr>
      </w:pPr>
      <w:r>
        <w:rPr>
          <w:rFonts w:ascii="Arial" w:hAnsi="Arial" w:cs="Arial"/>
          <w:bCs/>
          <w:sz w:val="20"/>
          <w:szCs w:val="20"/>
        </w:rPr>
        <w:t>Assumptions and Limiting Conditions</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2E7323" w:rsidP="00567252">
      <w:pPr>
        <w:tabs>
          <w:tab w:val="decimal" w:leader="dot" w:pos="10080"/>
        </w:tabs>
        <w:spacing w:after="120"/>
        <w:rPr>
          <w:rFonts w:ascii="Arial" w:hAnsi="Arial" w:cs="Arial"/>
          <w:bCs/>
          <w:sz w:val="20"/>
          <w:szCs w:val="20"/>
        </w:rPr>
      </w:pPr>
      <w:r w:rsidRPr="002E7323">
        <w:rPr>
          <w:rFonts w:ascii="Arial" w:hAnsi="Arial" w:cs="Arial"/>
          <w:sz w:val="20"/>
          <w:szCs w:val="20"/>
        </w:rPr>
        <w:t xml:space="preserve">Description of </w:t>
      </w:r>
      <w:r>
        <w:rPr>
          <w:rFonts w:ascii="Arial" w:hAnsi="Arial" w:cs="Arial"/>
          <w:sz w:val="20"/>
          <w:szCs w:val="20"/>
        </w:rPr>
        <w:t>S</w:t>
      </w:r>
      <w:r w:rsidRPr="002E7323">
        <w:rPr>
          <w:rFonts w:ascii="Arial" w:hAnsi="Arial" w:cs="Arial"/>
          <w:sz w:val="20"/>
          <w:szCs w:val="20"/>
        </w:rPr>
        <w:t xml:space="preserve">ubject </w:t>
      </w:r>
      <w:r>
        <w:rPr>
          <w:rFonts w:ascii="Arial" w:hAnsi="Arial" w:cs="Arial"/>
          <w:sz w:val="20"/>
          <w:szCs w:val="20"/>
        </w:rPr>
        <w:t>A</w:t>
      </w:r>
      <w:r w:rsidRPr="002E7323">
        <w:rPr>
          <w:rFonts w:ascii="Arial" w:hAnsi="Arial" w:cs="Arial"/>
          <w:sz w:val="20"/>
          <w:szCs w:val="20"/>
        </w:rPr>
        <w:t xml:space="preserve">rea and </w:t>
      </w:r>
      <w:r>
        <w:rPr>
          <w:rFonts w:ascii="Arial" w:hAnsi="Arial" w:cs="Arial"/>
          <w:sz w:val="20"/>
          <w:szCs w:val="20"/>
        </w:rPr>
        <w:t>N</w:t>
      </w:r>
      <w:r w:rsidRPr="002E7323">
        <w:rPr>
          <w:rFonts w:ascii="Arial" w:hAnsi="Arial" w:cs="Arial"/>
          <w:sz w:val="20"/>
          <w:szCs w:val="20"/>
        </w:rPr>
        <w:t>eighborhood</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Description of the Subject Property</w:t>
      </w:r>
      <w:r w:rsidR="003225FD">
        <w:rPr>
          <w:rFonts w:ascii="Arial" w:hAnsi="Arial" w:cs="Arial"/>
          <w:bCs/>
          <w:sz w:val="20"/>
          <w:szCs w:val="20"/>
        </w:rPr>
        <w:t xml:space="preserve"> / Property Rights Appraised</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C432BA" w:rsidP="00567252">
      <w:pPr>
        <w:tabs>
          <w:tab w:val="decimal" w:leader="dot" w:pos="10080"/>
        </w:tabs>
        <w:spacing w:after="120"/>
        <w:rPr>
          <w:rFonts w:ascii="Arial" w:hAnsi="Arial" w:cs="Arial"/>
          <w:bCs/>
          <w:sz w:val="20"/>
          <w:szCs w:val="20"/>
        </w:rPr>
      </w:pPr>
      <w:r>
        <w:rPr>
          <w:rFonts w:ascii="Arial" w:hAnsi="Arial" w:cs="Arial"/>
          <w:bCs/>
          <w:sz w:val="20"/>
          <w:szCs w:val="20"/>
        </w:rPr>
        <w:t xml:space="preserve">Five (5) Year </w:t>
      </w:r>
      <w:r w:rsidR="00E17870">
        <w:rPr>
          <w:rFonts w:ascii="Arial" w:hAnsi="Arial" w:cs="Arial"/>
          <w:bCs/>
          <w:sz w:val="20"/>
          <w:szCs w:val="20"/>
        </w:rPr>
        <w:t>Sales History</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Tax Information</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273619" w:rsidP="00567252">
      <w:pPr>
        <w:tabs>
          <w:tab w:val="decimal" w:leader="dot" w:pos="10080"/>
        </w:tabs>
        <w:spacing w:after="120"/>
        <w:rPr>
          <w:rFonts w:ascii="Arial" w:hAnsi="Arial" w:cs="Arial"/>
          <w:bCs/>
          <w:sz w:val="20"/>
          <w:szCs w:val="20"/>
        </w:rPr>
      </w:pPr>
      <w:r>
        <w:rPr>
          <w:rFonts w:ascii="Arial" w:hAnsi="Arial" w:cs="Arial"/>
          <w:bCs/>
          <w:sz w:val="20"/>
          <w:szCs w:val="20"/>
        </w:rPr>
        <w:t xml:space="preserve">Current </w:t>
      </w:r>
      <w:r w:rsidR="00E17870">
        <w:rPr>
          <w:rFonts w:ascii="Arial" w:hAnsi="Arial" w:cs="Arial"/>
          <w:bCs/>
          <w:sz w:val="20"/>
          <w:szCs w:val="20"/>
        </w:rPr>
        <w:t>Zoning</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Highest and Best Use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Determination of the Larger Parcel</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Approaches to Value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567252">
      <w:pPr>
        <w:tabs>
          <w:tab w:val="decimal" w:leader="dot" w:pos="10080"/>
        </w:tabs>
        <w:spacing w:after="120"/>
        <w:rPr>
          <w:rFonts w:ascii="Arial" w:hAnsi="Arial" w:cs="Arial"/>
          <w:bCs/>
          <w:sz w:val="20"/>
          <w:szCs w:val="20"/>
        </w:rPr>
      </w:pPr>
      <w:r>
        <w:rPr>
          <w:rFonts w:ascii="Arial" w:hAnsi="Arial" w:cs="Arial"/>
          <w:bCs/>
          <w:sz w:val="20"/>
          <w:szCs w:val="20"/>
        </w:rPr>
        <w:t>Sales Comparison Approach</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Comparable Sales Data Summaries</w:t>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Analysis Grid</w:t>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Explanation of Adjustments</w:t>
      </w:r>
    </w:p>
    <w:p w:rsidR="00E17870" w:rsidRPr="00621933" w:rsidRDefault="00E17870" w:rsidP="00693F3F">
      <w:pPr>
        <w:pStyle w:val="ListParagraph"/>
        <w:numPr>
          <w:ilvl w:val="0"/>
          <w:numId w:val="10"/>
        </w:numPr>
        <w:spacing w:after="120"/>
        <w:rPr>
          <w:rFonts w:ascii="Arial" w:hAnsi="Arial" w:cs="Arial"/>
          <w:bCs/>
          <w:sz w:val="20"/>
          <w:szCs w:val="20"/>
        </w:rPr>
      </w:pPr>
      <w:r w:rsidRPr="00621933">
        <w:rPr>
          <w:rFonts w:ascii="Arial" w:hAnsi="Arial" w:cs="Arial"/>
          <w:bCs/>
          <w:sz w:val="20"/>
          <w:szCs w:val="20"/>
        </w:rPr>
        <w:t>Value Estimate By the Sales Comparison Approach</w:t>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Cost Approach</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Income Approach</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Reconciliation of Value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Conclusion of Value</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rPr>
          <w:rFonts w:ascii="Arial" w:hAnsi="Arial" w:cs="Arial"/>
          <w:bCs/>
          <w:sz w:val="20"/>
          <w:szCs w:val="20"/>
        </w:rPr>
      </w:pPr>
    </w:p>
    <w:p w:rsidR="00E17870" w:rsidRDefault="00E17870" w:rsidP="004C225D">
      <w:pPr>
        <w:tabs>
          <w:tab w:val="decimal" w:leader="dot" w:pos="10080"/>
        </w:tabs>
        <w:spacing w:after="120"/>
        <w:rPr>
          <w:rFonts w:ascii="Arial" w:hAnsi="Arial" w:cs="Arial"/>
          <w:bCs/>
          <w:sz w:val="20"/>
          <w:szCs w:val="20"/>
        </w:rPr>
      </w:pPr>
      <w:r>
        <w:rPr>
          <w:rFonts w:ascii="Arial" w:hAnsi="Arial" w:cs="Arial"/>
          <w:bCs/>
          <w:sz w:val="20"/>
          <w:szCs w:val="20"/>
        </w:rPr>
        <w:t>Addendum</w:t>
      </w:r>
      <w:r w:rsidR="00567252" w:rsidRPr="00567252">
        <w:rPr>
          <w:rFonts w:ascii="Arial" w:hAnsi="Arial" w:cs="Arial"/>
          <w:bCs/>
          <w:sz w:val="20"/>
          <w:szCs w:val="20"/>
        </w:rPr>
        <w:t xml:space="preserve"> </w:t>
      </w:r>
      <w:r w:rsidR="00567252" w:rsidRPr="00567252">
        <w:rPr>
          <w:rFonts w:ascii="Arial" w:hAnsi="Arial" w:cs="Arial"/>
          <w:bCs/>
          <w:sz w:val="20"/>
          <w:szCs w:val="20"/>
        </w:rPr>
        <w:tab/>
        <w:t xml:space="preserve"> </w:t>
      </w:r>
      <w:r w:rsidR="00567252" w:rsidRPr="00567252">
        <w:rPr>
          <w:rFonts w:ascii="Arial" w:hAnsi="Arial" w:cs="Arial"/>
          <w:bCs/>
          <w:sz w:val="20"/>
          <w:szCs w:val="20"/>
        </w:rPr>
        <w:fldChar w:fldCharType="begin">
          <w:ffData>
            <w:name w:val=""/>
            <w:enabled/>
            <w:calcOnExit w:val="0"/>
            <w:textInput/>
          </w:ffData>
        </w:fldChar>
      </w:r>
      <w:r w:rsidR="00567252" w:rsidRPr="00567252">
        <w:rPr>
          <w:rFonts w:ascii="Arial" w:hAnsi="Arial" w:cs="Arial"/>
          <w:bCs/>
          <w:sz w:val="20"/>
          <w:szCs w:val="20"/>
        </w:rPr>
        <w:instrText xml:space="preserve"> FORMTEXT </w:instrText>
      </w:r>
      <w:r w:rsidR="00567252" w:rsidRPr="00567252">
        <w:rPr>
          <w:rFonts w:ascii="Arial" w:hAnsi="Arial" w:cs="Arial"/>
          <w:bCs/>
          <w:sz w:val="20"/>
          <w:szCs w:val="20"/>
        </w:rPr>
      </w:r>
      <w:r w:rsidR="00567252" w:rsidRPr="00567252">
        <w:rPr>
          <w:rFonts w:ascii="Arial" w:hAnsi="Arial" w:cs="Arial"/>
          <w:bCs/>
          <w:sz w:val="20"/>
          <w:szCs w:val="20"/>
        </w:rPr>
        <w:fldChar w:fldCharType="separate"/>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t> </w:t>
      </w:r>
      <w:r w:rsidR="00567252" w:rsidRPr="00567252">
        <w:rPr>
          <w:rFonts w:ascii="Arial" w:hAnsi="Arial" w:cs="Arial"/>
          <w:bCs/>
          <w:sz w:val="20"/>
          <w:szCs w:val="20"/>
        </w:rPr>
        <w:fldChar w:fldCharType="end"/>
      </w:r>
    </w:p>
    <w:p w:rsidR="00E17870" w:rsidRDefault="00E17870" w:rsidP="004C225D">
      <w:pPr>
        <w:rPr>
          <w:rFonts w:ascii="Arial" w:hAnsi="Arial" w:cs="Arial"/>
          <w:bCs/>
          <w:sz w:val="20"/>
          <w:szCs w:val="20"/>
        </w:rPr>
      </w:pPr>
    </w:p>
    <w:p w:rsidR="00E17870" w:rsidRDefault="00E17870" w:rsidP="004C225D">
      <w:pPr>
        <w:rPr>
          <w:rFonts w:ascii="Arial" w:hAnsi="Arial" w:cs="Arial"/>
          <w:bCs/>
          <w:sz w:val="20"/>
          <w:szCs w:val="20"/>
        </w:rPr>
      </w:pPr>
    </w:p>
    <w:p w:rsidR="00E17870" w:rsidRDefault="00E17870" w:rsidP="004C225D">
      <w:pPr>
        <w:rPr>
          <w:rFonts w:ascii="Arial" w:hAnsi="Arial" w:cs="Arial"/>
          <w:bCs/>
          <w:sz w:val="20"/>
          <w:szCs w:val="20"/>
        </w:rPr>
      </w:pPr>
      <w:r>
        <w:rPr>
          <w:rFonts w:ascii="Arial" w:hAnsi="Arial" w:cs="Arial"/>
          <w:bCs/>
          <w:sz w:val="20"/>
          <w:szCs w:val="20"/>
        </w:rPr>
        <w:br w:type="page"/>
      </w:r>
    </w:p>
    <w:p w:rsidR="00AF2D8A" w:rsidRPr="00A032D5" w:rsidRDefault="00AF2D8A" w:rsidP="00AF2D8A">
      <w:pPr>
        <w:autoSpaceDE w:val="0"/>
        <w:autoSpaceDN w:val="0"/>
        <w:adjustRightInd w:val="0"/>
        <w:rPr>
          <w:rFonts w:ascii="Arial" w:hAnsi="Arial" w:cs="Arial"/>
          <w:caps/>
          <w:color w:val="FF0000"/>
          <w:sz w:val="20"/>
          <w:szCs w:val="20"/>
        </w:rPr>
      </w:pPr>
      <w:r w:rsidRPr="00A032D5">
        <w:rPr>
          <w:rFonts w:ascii="Arial" w:hAnsi="Arial" w:cs="Arial"/>
          <w:color w:val="FF0000"/>
          <w:sz w:val="20"/>
          <w:szCs w:val="20"/>
        </w:rPr>
        <w:lastRenderedPageBreak/>
        <w:t>(Appraiser may choose to replace bulleted portion of the ‘Certificate of Appraisal’ as long as USPAP requirements are met and no extraneous additions are made.)</w:t>
      </w:r>
    </w:p>
    <w:p w:rsidR="0062789F" w:rsidRPr="00A032D5" w:rsidRDefault="0062789F" w:rsidP="009F3C8B">
      <w:pPr>
        <w:rPr>
          <w:rFonts w:ascii="Arial" w:hAnsi="Arial" w:cs="Arial"/>
          <w:sz w:val="20"/>
          <w:szCs w:val="20"/>
          <w:u w:val="single"/>
        </w:rPr>
      </w:pPr>
    </w:p>
    <w:p w:rsidR="00AF2D8A" w:rsidRPr="00A032D5" w:rsidRDefault="00AF2D8A" w:rsidP="00AF2D8A">
      <w:pPr>
        <w:spacing w:after="120"/>
        <w:rPr>
          <w:rFonts w:ascii="Arial" w:hAnsi="Arial" w:cs="Arial"/>
          <w:caps/>
          <w:sz w:val="20"/>
          <w:szCs w:val="20"/>
        </w:rPr>
      </w:pPr>
      <w:r w:rsidRPr="00A032D5">
        <w:rPr>
          <w:rFonts w:ascii="Arial" w:hAnsi="Arial" w:cs="Arial"/>
          <w:caps/>
          <w:sz w:val="20"/>
          <w:szCs w:val="20"/>
        </w:rPr>
        <w:t>Certificate of Appraiser:</w:t>
      </w:r>
    </w:p>
    <w:p w:rsidR="00AF2D8A" w:rsidRPr="00A032D5" w:rsidRDefault="00AF2D8A" w:rsidP="00AF2D8A">
      <w:pPr>
        <w:rPr>
          <w:rFonts w:ascii="Arial" w:hAnsi="Arial" w:cs="Arial"/>
          <w:b/>
          <w:sz w:val="20"/>
          <w:szCs w:val="20"/>
        </w:rPr>
      </w:pPr>
      <w:r w:rsidRPr="00A032D5">
        <w:rPr>
          <w:rFonts w:ascii="Arial" w:hAnsi="Arial" w:cs="Arial"/>
          <w:b/>
          <w:sz w:val="20"/>
          <w:szCs w:val="20"/>
        </w:rPr>
        <w:t>I certify that, to the best of my knowledge and belief:</w:t>
      </w:r>
    </w:p>
    <w:p w:rsidR="00AF2D8A" w:rsidRPr="00A032D5" w:rsidRDefault="00AF2D8A" w:rsidP="00AF2D8A">
      <w:pPr>
        <w:pStyle w:val="ListParagraph"/>
        <w:numPr>
          <w:ilvl w:val="0"/>
          <w:numId w:val="6"/>
        </w:numPr>
        <w:ind w:left="360"/>
        <w:rPr>
          <w:rFonts w:ascii="Arial" w:hAnsi="Arial" w:cs="Arial"/>
          <w:sz w:val="20"/>
          <w:szCs w:val="20"/>
        </w:rPr>
      </w:pPr>
      <w:r w:rsidRPr="00A032D5">
        <w:rPr>
          <w:rFonts w:ascii="Arial" w:hAnsi="Arial" w:cs="Arial"/>
          <w:sz w:val="20"/>
          <w:szCs w:val="20"/>
        </w:rPr>
        <w:t>The statements of fact contained in this report are true and correct.</w:t>
      </w:r>
    </w:p>
    <w:p w:rsidR="00AF2D8A" w:rsidRPr="00A032D5" w:rsidRDefault="00AF2D8A" w:rsidP="00AF2D8A">
      <w:pPr>
        <w:pStyle w:val="ListParagraph"/>
        <w:numPr>
          <w:ilvl w:val="0"/>
          <w:numId w:val="6"/>
        </w:numPr>
        <w:ind w:left="360"/>
        <w:rPr>
          <w:rFonts w:ascii="Arial" w:hAnsi="Arial" w:cs="Arial"/>
          <w:sz w:val="20"/>
          <w:szCs w:val="20"/>
        </w:rPr>
      </w:pPr>
      <w:r w:rsidRPr="00A032D5">
        <w:rPr>
          <w:rFonts w:ascii="Arial" w:hAnsi="Arial" w:cs="Arial"/>
          <w:sz w:val="20"/>
          <w:szCs w:val="20"/>
        </w:rPr>
        <w:t>The reported analyses, opinions, and conclusions are limited only by the reported assumptions and limiting conditions and are my personal, impartial, and unbiased professional analyses, opinions, and conclusions.</w:t>
      </w:r>
    </w:p>
    <w:p w:rsidR="00AF2D8A" w:rsidRPr="00A032D5" w:rsidRDefault="00AF2D8A" w:rsidP="00AF2D8A">
      <w:pPr>
        <w:pStyle w:val="ListParagraph"/>
        <w:numPr>
          <w:ilvl w:val="0"/>
          <w:numId w:val="6"/>
        </w:numPr>
        <w:ind w:left="360"/>
        <w:rPr>
          <w:rFonts w:ascii="Arial" w:hAnsi="Arial" w:cs="Arial"/>
          <w:sz w:val="20"/>
          <w:szCs w:val="20"/>
        </w:rPr>
      </w:pPr>
      <w:r w:rsidRPr="00A032D5">
        <w:rPr>
          <w:rFonts w:ascii="Arial" w:hAnsi="Arial" w:cs="Arial"/>
          <w:sz w:val="20"/>
          <w:szCs w:val="20"/>
        </w:rPr>
        <w:t>The findings of this report and opinions therein have not been revealed to anyone other than the client.</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no present or prospective interest in the property that is the subject of this report; or, I have the following specified interest(s)</w:t>
      </w:r>
      <w:proofErr w:type="gramStart"/>
      <w:r w:rsidRPr="00A032D5">
        <w:rPr>
          <w:rFonts w:ascii="Arial" w:hAnsi="Arial" w:cs="Arial"/>
          <w:sz w:val="20"/>
          <w:szCs w:val="20"/>
        </w:rPr>
        <w:t xml:space="preserve">: </w:t>
      </w:r>
      <w:proofErr w:type="gramEnd"/>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 xml:space="preserve">. </w:t>
      </w:r>
      <w:r w:rsidRPr="00A032D5">
        <w:rPr>
          <w:rFonts w:ascii="Arial" w:hAnsi="Arial" w:cs="Arial"/>
          <w:color w:val="FF0000"/>
          <w:sz w:val="20"/>
          <w:szCs w:val="20"/>
        </w:rPr>
        <w:t>(If “no,” simply enter “N/A” here or otherwise explain.)</w:t>
      </w:r>
    </w:p>
    <w:p w:rsidR="00AF2D8A" w:rsidRPr="00A032D5" w:rsidRDefault="00AF2D8A" w:rsidP="00AF2D8A">
      <w:pPr>
        <w:pStyle w:val="BodyTextIndent2"/>
        <w:numPr>
          <w:ilvl w:val="0"/>
          <w:numId w:val="5"/>
        </w:numPr>
        <w:spacing w:after="0" w:line="240" w:lineRule="auto"/>
        <w:ind w:left="360"/>
        <w:jc w:val="both"/>
        <w:rPr>
          <w:rFonts w:ascii="Arial" w:hAnsi="Arial" w:cs="Arial"/>
          <w:sz w:val="20"/>
          <w:szCs w:val="20"/>
        </w:rPr>
      </w:pPr>
      <w:r w:rsidRPr="00A032D5">
        <w:rPr>
          <w:rFonts w:ascii="Arial" w:hAnsi="Arial" w:cs="Arial"/>
          <w:sz w:val="20"/>
          <w:szCs w:val="20"/>
        </w:rPr>
        <w:t>I have performed no</w:t>
      </w:r>
      <w:r w:rsidRPr="00A032D5">
        <w:rPr>
          <w:rFonts w:ascii="Arial" w:hAnsi="Arial" w:cs="Arial"/>
          <w:bCs/>
          <w:sz w:val="20"/>
          <w:szCs w:val="20"/>
        </w:rPr>
        <w:t xml:space="preserve"> </w:t>
      </w:r>
      <w:r w:rsidRPr="00A032D5">
        <w:rPr>
          <w:rFonts w:ascii="Arial" w:hAnsi="Arial" w:cs="Arial"/>
          <w:sz w:val="20"/>
          <w:szCs w:val="20"/>
        </w:rPr>
        <w:t xml:space="preserve">services as an appraiser or in any other capacity regarding the property that is the subject of this report within the three-year period immediately preceding acceptance of this assignment; or, I have performed the following specified service(s) within this three-year period: </w:t>
      </w:r>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 xml:space="preserve">. </w:t>
      </w:r>
      <w:r w:rsidRPr="00A032D5">
        <w:rPr>
          <w:rFonts w:ascii="Arial" w:hAnsi="Arial" w:cs="Arial"/>
          <w:color w:val="FF0000"/>
          <w:sz w:val="20"/>
          <w:szCs w:val="20"/>
        </w:rPr>
        <w:t>(If “no,” simply enter “N/A” here or otherwise explain.)</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no bias with respect to the subject property or to the parties involved in this assignment.</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My engagement in this assignment is not contingent upon developing or reporting predetermined results.</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My compensation for completing this assignment is not contingent upon the development or reporting of a predetermined value or direction in value that favors the cause of the client, the amount of the value opinion, the attainment of a stipulated result, or the occurrence of a subsequent event directly related to the intended use of this appraisal.</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 xml:space="preserve">My analyses, opinions, and conclusions were developed, and this report has been prepared, in conformity with the </w:t>
      </w:r>
      <w:r w:rsidRPr="00A032D5">
        <w:rPr>
          <w:rFonts w:ascii="Arial" w:hAnsi="Arial" w:cs="Arial"/>
          <w:i/>
          <w:sz w:val="20"/>
          <w:szCs w:val="20"/>
        </w:rPr>
        <w:t>Uniform Standards of Professional Appraisal Practice (USPAP)</w:t>
      </w:r>
      <w:r w:rsidRPr="00A032D5">
        <w:rPr>
          <w:rFonts w:ascii="Arial" w:hAnsi="Arial" w:cs="Arial"/>
          <w:sz w:val="20"/>
          <w:szCs w:val="20"/>
        </w:rPr>
        <w:t>.</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the knowledge and experience to competently complete this appraisal.</w:t>
      </w:r>
    </w:p>
    <w:p w:rsidR="00AF2D8A" w:rsidRPr="00A032D5" w:rsidRDefault="00AF2D8A" w:rsidP="00AF2D8A">
      <w:pPr>
        <w:pStyle w:val="ListParagraph"/>
        <w:numPr>
          <w:ilvl w:val="0"/>
          <w:numId w:val="5"/>
        </w:numPr>
        <w:autoSpaceDE w:val="0"/>
        <w:autoSpaceDN w:val="0"/>
        <w:adjustRightInd w:val="0"/>
        <w:ind w:left="360"/>
        <w:jc w:val="both"/>
        <w:rPr>
          <w:rFonts w:ascii="Arial" w:hAnsi="Arial" w:cs="Arial"/>
          <w:sz w:val="20"/>
          <w:szCs w:val="20"/>
        </w:rPr>
      </w:pPr>
      <w:r w:rsidRPr="00A032D5">
        <w:rPr>
          <w:rFonts w:ascii="Arial" w:hAnsi="Arial" w:cs="Arial"/>
          <w:sz w:val="20"/>
          <w:szCs w:val="20"/>
        </w:rPr>
        <w:t>I have made a personal inspection of the property that is the subject of this report.</w:t>
      </w:r>
    </w:p>
    <w:p w:rsidR="00AF2D8A" w:rsidRPr="00A032D5" w:rsidRDefault="00AF2D8A" w:rsidP="00A317DB">
      <w:pPr>
        <w:pStyle w:val="ListParagraph"/>
        <w:numPr>
          <w:ilvl w:val="0"/>
          <w:numId w:val="11"/>
        </w:numPr>
        <w:autoSpaceDE w:val="0"/>
        <w:autoSpaceDN w:val="0"/>
        <w:adjustRightInd w:val="0"/>
        <w:jc w:val="both"/>
        <w:rPr>
          <w:rFonts w:ascii="Arial" w:hAnsi="Arial" w:cs="Arial"/>
          <w:sz w:val="20"/>
          <w:szCs w:val="20"/>
        </w:rPr>
      </w:pPr>
      <w:r w:rsidRPr="00A032D5">
        <w:rPr>
          <w:rFonts w:ascii="Arial" w:hAnsi="Arial" w:cs="Arial"/>
          <w:sz w:val="20"/>
          <w:szCs w:val="20"/>
        </w:rPr>
        <w:t>The following individual(s), however, has not made a personal inspection of the property</w:t>
      </w:r>
      <w:proofErr w:type="gramStart"/>
      <w:r w:rsidRPr="00A032D5">
        <w:rPr>
          <w:rFonts w:ascii="Arial" w:hAnsi="Arial" w:cs="Arial"/>
          <w:sz w:val="20"/>
          <w:szCs w:val="20"/>
        </w:rPr>
        <w:t xml:space="preserve">: </w:t>
      </w:r>
      <w:proofErr w:type="gramEnd"/>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 xml:space="preserve">. </w:t>
      </w:r>
      <w:r w:rsidRPr="00A032D5">
        <w:rPr>
          <w:rFonts w:ascii="Arial" w:hAnsi="Arial" w:cs="Arial"/>
          <w:color w:val="FF0000"/>
          <w:sz w:val="20"/>
          <w:szCs w:val="20"/>
        </w:rPr>
        <w:t>(This statement must clearly specify and identify any individual(s) signing this certification who did not make a personal inspection of the appraised property; if everyone signing this certification has made a personal inspection, simply enter “N/A” here or otherwise enter name(s) of any individual(s) who has not</w:t>
      </w:r>
      <w:r w:rsidR="00A317DB" w:rsidRPr="00A032D5">
        <w:rPr>
          <w:rFonts w:ascii="Arial" w:hAnsi="Arial" w:cs="Arial"/>
          <w:color w:val="FF0000"/>
          <w:sz w:val="20"/>
          <w:szCs w:val="20"/>
        </w:rPr>
        <w:t>.)</w:t>
      </w:r>
    </w:p>
    <w:p w:rsidR="00AF2D8A" w:rsidRPr="00A032D5" w:rsidRDefault="00AF2D8A" w:rsidP="00A317DB">
      <w:pPr>
        <w:pStyle w:val="ListParagraph"/>
        <w:numPr>
          <w:ilvl w:val="0"/>
          <w:numId w:val="12"/>
        </w:numPr>
        <w:autoSpaceDE w:val="0"/>
        <w:autoSpaceDN w:val="0"/>
        <w:adjustRightInd w:val="0"/>
        <w:jc w:val="both"/>
        <w:rPr>
          <w:rFonts w:ascii="Arial" w:hAnsi="Arial" w:cs="Arial"/>
          <w:color w:val="FF0000"/>
          <w:sz w:val="20"/>
          <w:szCs w:val="20"/>
        </w:rPr>
      </w:pPr>
      <w:r w:rsidRPr="00A032D5">
        <w:rPr>
          <w:rFonts w:ascii="Arial" w:hAnsi="Arial" w:cs="Arial"/>
          <w:sz w:val="20"/>
          <w:szCs w:val="20"/>
        </w:rPr>
        <w:t xml:space="preserve">No one provided significant real property appraisal assistance to the person(s) signing this certification with the possible exception of: </w:t>
      </w:r>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bCs/>
          <w:sz w:val="20"/>
          <w:szCs w:val="20"/>
        </w:rPr>
        <w:t xml:space="preserve">, </w:t>
      </w:r>
      <w:r w:rsidRPr="00A032D5">
        <w:rPr>
          <w:rFonts w:ascii="Arial" w:hAnsi="Arial" w:cs="Arial"/>
          <w:sz w:val="20"/>
          <w:szCs w:val="20"/>
        </w:rPr>
        <w:t xml:space="preserve">who assisted by </w:t>
      </w:r>
      <w:r w:rsidRPr="00A032D5">
        <w:rPr>
          <w:rFonts w:ascii="Arial" w:hAnsi="Arial" w:cs="Arial"/>
          <w:bCs/>
          <w:sz w:val="20"/>
          <w:szCs w:val="20"/>
          <w:u w:val="single"/>
        </w:rPr>
        <w:fldChar w:fldCharType="begin">
          <w:ffData>
            <w:name w:val=""/>
            <w:enabled/>
            <w:calcOnExit w:val="0"/>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noProof/>
          <w:sz w:val="20"/>
          <w:szCs w:val="20"/>
          <w:u w:val="single"/>
        </w:rPr>
        <w:t> </w:t>
      </w:r>
      <w:r w:rsidRPr="00A032D5">
        <w:rPr>
          <w:rFonts w:ascii="Arial" w:hAnsi="Arial" w:cs="Arial"/>
          <w:bCs/>
          <w:sz w:val="20"/>
          <w:szCs w:val="20"/>
          <w:u w:val="single"/>
        </w:rPr>
        <w:fldChar w:fldCharType="end"/>
      </w:r>
      <w:r w:rsidRPr="00A032D5">
        <w:rPr>
          <w:rFonts w:ascii="Arial" w:hAnsi="Arial" w:cs="Arial"/>
          <w:sz w:val="20"/>
          <w:szCs w:val="20"/>
        </w:rPr>
        <w:t>.</w:t>
      </w:r>
      <w:r w:rsidRPr="00A032D5">
        <w:rPr>
          <w:rFonts w:ascii="Arial" w:hAnsi="Arial" w:cs="Arial"/>
          <w:color w:val="FF0000"/>
          <w:sz w:val="20"/>
          <w:szCs w:val="20"/>
        </w:rPr>
        <w:t xml:space="preserve">(Name each individual(s) </w:t>
      </w:r>
      <w:r w:rsidRPr="00A032D5">
        <w:rPr>
          <w:rFonts w:ascii="Arial" w:hAnsi="Arial" w:cs="Arial"/>
          <w:color w:val="FF0000"/>
          <w:sz w:val="20"/>
          <w:szCs w:val="20"/>
          <w:u w:val="single"/>
        </w:rPr>
        <w:t>and</w:t>
      </w:r>
      <w:r w:rsidRPr="00A032D5">
        <w:rPr>
          <w:rFonts w:ascii="Arial" w:hAnsi="Arial" w:cs="Arial"/>
          <w:color w:val="FF0000"/>
          <w:sz w:val="20"/>
          <w:szCs w:val="20"/>
        </w:rPr>
        <w:t xml:space="preserve"> explain the extent of their assistance; if </w:t>
      </w:r>
      <w:r w:rsidRPr="00A032D5">
        <w:rPr>
          <w:rFonts w:ascii="Arial" w:hAnsi="Arial" w:cs="Arial"/>
          <w:i/>
          <w:color w:val="FF0000"/>
          <w:sz w:val="20"/>
          <w:szCs w:val="20"/>
        </w:rPr>
        <w:t>no one provided significant assistance</w:t>
      </w:r>
      <w:r w:rsidRPr="00A032D5">
        <w:rPr>
          <w:rFonts w:ascii="Arial" w:hAnsi="Arial" w:cs="Arial"/>
          <w:color w:val="FF0000"/>
          <w:sz w:val="20"/>
          <w:szCs w:val="20"/>
        </w:rPr>
        <w:t>, enter “N/A” in both boxes.)</w:t>
      </w:r>
    </w:p>
    <w:p w:rsidR="00AF2D8A" w:rsidRPr="00A032D5" w:rsidRDefault="00AF2D8A" w:rsidP="00AF2D8A">
      <w:pPr>
        <w:autoSpaceDE w:val="0"/>
        <w:autoSpaceDN w:val="0"/>
        <w:adjustRightInd w:val="0"/>
        <w:rPr>
          <w:rFonts w:ascii="Arial" w:hAnsi="Arial" w:cs="Arial"/>
          <w:sz w:val="20"/>
          <w:szCs w:val="20"/>
        </w:rPr>
      </w:pPr>
    </w:p>
    <w:p w:rsidR="00AF2D8A" w:rsidRPr="00A032D5" w:rsidRDefault="00AF2D8A" w:rsidP="00AF2D8A">
      <w:pPr>
        <w:autoSpaceDE w:val="0"/>
        <w:autoSpaceDN w:val="0"/>
        <w:adjustRightInd w:val="0"/>
        <w:jc w:val="both"/>
        <w:rPr>
          <w:rFonts w:ascii="Arial" w:hAnsi="Arial" w:cs="Arial"/>
          <w:sz w:val="20"/>
          <w:szCs w:val="20"/>
        </w:rPr>
      </w:pPr>
      <w:r w:rsidRPr="00A032D5">
        <w:rPr>
          <w:rFonts w:ascii="Arial" w:hAnsi="Arial" w:cs="Arial"/>
          <w:sz w:val="20"/>
          <w:szCs w:val="20"/>
        </w:rPr>
        <w:t xml:space="preserve">As an agent for the Wisconsin Department of Transportation, I made a personal inspection of the property on </w:t>
      </w:r>
      <w:r w:rsidRPr="00A032D5">
        <w:rPr>
          <w:rFonts w:ascii="Arial" w:hAnsi="Arial" w:cs="Arial"/>
          <w:bCs/>
          <w:sz w:val="20"/>
          <w:szCs w:val="20"/>
          <w:u w:val="single"/>
        </w:rPr>
        <w:fldChar w:fldCharType="begin">
          <w:ffData>
            <w:name w:val=""/>
            <w:enabled/>
            <w:calcOnExit w:val="0"/>
            <w:textInput>
              <w:default w:val="&lt;date&gt;"/>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&lt;date&gt;</w:t>
      </w:r>
      <w:r w:rsidRPr="00A032D5">
        <w:rPr>
          <w:rFonts w:ascii="Arial" w:hAnsi="Arial" w:cs="Arial"/>
          <w:bCs/>
          <w:sz w:val="20"/>
          <w:szCs w:val="20"/>
          <w:u w:val="single"/>
        </w:rPr>
        <w:fldChar w:fldCharType="end"/>
      </w:r>
      <w:r w:rsidRPr="00A032D5">
        <w:rPr>
          <w:rFonts w:ascii="Arial" w:hAnsi="Arial" w:cs="Arial"/>
          <w:sz w:val="20"/>
          <w:szCs w:val="20"/>
        </w:rPr>
        <w:t xml:space="preserve">. I have made a field inspection of the sales relied upon in making this appraisal. The subject and sales relied upon in making this appraisal are as represented in this appraisal. It is my opinion that as of </w:t>
      </w:r>
      <w:r w:rsidRPr="00A032D5">
        <w:rPr>
          <w:rFonts w:ascii="Arial" w:hAnsi="Arial" w:cs="Arial"/>
          <w:bCs/>
          <w:sz w:val="20"/>
          <w:szCs w:val="20"/>
          <w:u w:val="single"/>
        </w:rPr>
        <w:fldChar w:fldCharType="begin">
          <w:ffData>
            <w:name w:val=""/>
            <w:enabled/>
            <w:calcOnExit w:val="0"/>
            <w:textInput>
              <w:default w:val="&lt;date&gt;"/>
            </w:textInput>
          </w:ffData>
        </w:fldChar>
      </w:r>
      <w:r w:rsidRPr="00A032D5">
        <w:rPr>
          <w:rFonts w:ascii="Arial" w:hAnsi="Arial" w:cs="Arial"/>
          <w:bCs/>
          <w:sz w:val="20"/>
          <w:szCs w:val="20"/>
          <w:u w:val="single"/>
        </w:rPr>
        <w:instrText xml:space="preserve"> FORMTEXT </w:instrText>
      </w:r>
      <w:r w:rsidRPr="00A032D5">
        <w:rPr>
          <w:rFonts w:ascii="Arial" w:hAnsi="Arial" w:cs="Arial"/>
          <w:bCs/>
          <w:sz w:val="20"/>
          <w:szCs w:val="20"/>
          <w:u w:val="single"/>
        </w:rPr>
      </w:r>
      <w:r w:rsidRPr="00A032D5">
        <w:rPr>
          <w:rFonts w:ascii="Arial" w:hAnsi="Arial" w:cs="Arial"/>
          <w:bCs/>
          <w:sz w:val="20"/>
          <w:szCs w:val="20"/>
          <w:u w:val="single"/>
        </w:rPr>
        <w:fldChar w:fldCharType="separate"/>
      </w:r>
      <w:r w:rsidRPr="00A032D5">
        <w:rPr>
          <w:rFonts w:ascii="Arial" w:hAnsi="Arial" w:cs="Arial"/>
          <w:bCs/>
          <w:noProof/>
          <w:sz w:val="20"/>
          <w:szCs w:val="20"/>
          <w:u w:val="single"/>
        </w:rPr>
        <w:t>&lt;date&gt;</w:t>
      </w:r>
      <w:r w:rsidRPr="00A032D5">
        <w:rPr>
          <w:rFonts w:ascii="Arial" w:hAnsi="Arial" w:cs="Arial"/>
          <w:bCs/>
          <w:sz w:val="20"/>
          <w:szCs w:val="20"/>
          <w:u w:val="single"/>
        </w:rPr>
        <w:fldChar w:fldCharType="end"/>
      </w:r>
      <w:r w:rsidRPr="00A032D5">
        <w:rPr>
          <w:rFonts w:ascii="Arial" w:hAnsi="Arial" w:cs="Arial"/>
          <w:bCs/>
          <w:sz w:val="20"/>
          <w:szCs w:val="20"/>
        </w:rPr>
        <w:t>,</w:t>
      </w:r>
      <w:r w:rsidRPr="00A032D5">
        <w:rPr>
          <w:rFonts w:ascii="Arial" w:hAnsi="Arial" w:cs="Arial"/>
          <w:sz w:val="20"/>
          <w:szCs w:val="20"/>
        </w:rPr>
        <w:t xml:space="preserve"> the total </w:t>
      </w:r>
      <w:r w:rsidRPr="00A032D5">
        <w:rPr>
          <w:rFonts w:ascii="Arial" w:hAnsi="Arial" w:cs="Arial"/>
          <w:sz w:val="20"/>
          <w:szCs w:val="20"/>
        </w:rPr>
        <w:fldChar w:fldCharType="begin">
          <w:ffData>
            <w:name w:val="Check13"/>
            <w:enabled/>
            <w:calcOnExit w:val="0"/>
            <w:checkBox>
              <w:sizeAuto/>
              <w:default w:val="0"/>
              <w:checked w:val="0"/>
            </w:checkBox>
          </w:ffData>
        </w:fldChar>
      </w:r>
      <w:r w:rsidRPr="00A032D5">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A032D5">
        <w:rPr>
          <w:rFonts w:ascii="Arial" w:hAnsi="Arial" w:cs="Arial"/>
          <w:sz w:val="20"/>
          <w:szCs w:val="20"/>
        </w:rPr>
        <w:fldChar w:fldCharType="end"/>
      </w:r>
      <w:r w:rsidRPr="00A032D5">
        <w:rPr>
          <w:rFonts w:ascii="Arial" w:hAnsi="Arial" w:cs="Arial"/>
          <w:sz w:val="20"/>
          <w:szCs w:val="20"/>
        </w:rPr>
        <w:t xml:space="preserve"> contributory </w:t>
      </w:r>
      <w:r w:rsidRPr="00A032D5">
        <w:rPr>
          <w:rFonts w:ascii="Arial" w:hAnsi="Arial" w:cs="Arial"/>
          <w:sz w:val="20"/>
          <w:szCs w:val="20"/>
        </w:rPr>
        <w:fldChar w:fldCharType="begin">
          <w:ffData>
            <w:name w:val="Check13"/>
            <w:enabled/>
            <w:calcOnExit w:val="0"/>
            <w:checkBox>
              <w:sizeAuto/>
              <w:default w:val="0"/>
            </w:checkBox>
          </w:ffData>
        </w:fldChar>
      </w:r>
      <w:r w:rsidRPr="00A032D5">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A032D5">
        <w:rPr>
          <w:rFonts w:ascii="Arial" w:hAnsi="Arial" w:cs="Arial"/>
          <w:sz w:val="20"/>
          <w:szCs w:val="20"/>
        </w:rPr>
        <w:fldChar w:fldCharType="end"/>
      </w:r>
      <w:r w:rsidRPr="00A032D5">
        <w:rPr>
          <w:rFonts w:ascii="Arial" w:hAnsi="Arial" w:cs="Arial"/>
          <w:sz w:val="20"/>
          <w:szCs w:val="20"/>
        </w:rPr>
        <w:t xml:space="preserve"> market value of the property/property rights herein described is: </w:t>
      </w:r>
      <w:proofErr w:type="gramStart"/>
      <w:r w:rsidRPr="00A032D5">
        <w:rPr>
          <w:rFonts w:ascii="Arial" w:hAnsi="Arial" w:cs="Arial"/>
          <w:sz w:val="20"/>
          <w:szCs w:val="20"/>
        </w:rPr>
        <w:t xml:space="preserve">$ </w:t>
      </w:r>
      <w:proofErr w:type="gramEnd"/>
      <w:r w:rsidRPr="00A032D5">
        <w:rPr>
          <w:rFonts w:ascii="Arial" w:hAnsi="Arial" w:cs="Arial"/>
          <w:sz w:val="20"/>
          <w:szCs w:val="20"/>
          <w:u w:val="single"/>
        </w:rPr>
        <w:fldChar w:fldCharType="begin">
          <w:ffData>
            <w:name w:val=""/>
            <w:enabled/>
            <w:calcOnExit w:val="0"/>
            <w:textInput/>
          </w:ffData>
        </w:fldChar>
      </w:r>
      <w:r w:rsidRPr="00A032D5">
        <w:rPr>
          <w:rFonts w:ascii="Arial" w:hAnsi="Arial" w:cs="Arial"/>
          <w:sz w:val="20"/>
          <w:szCs w:val="20"/>
          <w:u w:val="single"/>
        </w:rPr>
        <w:instrText xml:space="preserve"> FORMTEXT </w:instrText>
      </w:r>
      <w:r w:rsidRPr="00A032D5">
        <w:rPr>
          <w:rFonts w:ascii="Arial" w:hAnsi="Arial" w:cs="Arial"/>
          <w:sz w:val="20"/>
          <w:szCs w:val="20"/>
          <w:u w:val="single"/>
        </w:rPr>
      </w:r>
      <w:r w:rsidRPr="00A032D5">
        <w:rPr>
          <w:rFonts w:ascii="Arial" w:hAnsi="Arial" w:cs="Arial"/>
          <w:sz w:val="20"/>
          <w:szCs w:val="20"/>
          <w:u w:val="single"/>
        </w:rPr>
        <w:fldChar w:fldCharType="separate"/>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noProof/>
          <w:sz w:val="20"/>
          <w:szCs w:val="20"/>
          <w:u w:val="single"/>
        </w:rPr>
        <w:t> </w:t>
      </w:r>
      <w:r w:rsidRPr="00A032D5">
        <w:rPr>
          <w:rFonts w:ascii="Arial" w:hAnsi="Arial" w:cs="Arial"/>
          <w:sz w:val="20"/>
          <w:szCs w:val="20"/>
          <w:u w:val="single"/>
        </w:rPr>
        <w:fldChar w:fldCharType="end"/>
      </w:r>
      <w:r w:rsidRPr="00A032D5">
        <w:rPr>
          <w:rFonts w:ascii="Arial" w:hAnsi="Arial" w:cs="Arial"/>
          <w:sz w:val="20"/>
          <w:szCs w:val="20"/>
        </w:rPr>
        <w:t>.</w:t>
      </w:r>
    </w:p>
    <w:p w:rsidR="00AF2D8A" w:rsidRPr="00A032D5" w:rsidRDefault="00AF2D8A" w:rsidP="00AF2D8A">
      <w:pPr>
        <w:autoSpaceDE w:val="0"/>
        <w:autoSpaceDN w:val="0"/>
        <w:adjustRightInd w:val="0"/>
        <w:ind w:right="90"/>
        <w:rPr>
          <w:rFonts w:ascii="Arial" w:hAnsi="Arial" w:cs="Arial"/>
          <w:sz w:val="20"/>
          <w:szCs w:val="20"/>
        </w:rPr>
      </w:pPr>
    </w:p>
    <w:p w:rsidR="00AF2D8A" w:rsidRPr="00A032D5" w:rsidRDefault="00AF2D8A" w:rsidP="00AF2D8A">
      <w:pPr>
        <w:autoSpaceDE w:val="0"/>
        <w:autoSpaceDN w:val="0"/>
        <w:adjustRightInd w:val="0"/>
        <w:ind w:right="90"/>
        <w:rPr>
          <w:rFonts w:ascii="Arial" w:hAnsi="Arial" w:cs="Arial"/>
          <w:sz w:val="20"/>
          <w:szCs w:val="20"/>
        </w:rPr>
      </w:pPr>
    </w:p>
    <w:p w:rsidR="00AF2D8A" w:rsidRPr="00A032D5" w:rsidRDefault="00AF2D8A" w:rsidP="00AF2D8A">
      <w:pPr>
        <w:autoSpaceDE w:val="0"/>
        <w:autoSpaceDN w:val="0"/>
        <w:adjustRightInd w:val="0"/>
        <w:ind w:right="86"/>
        <w:rPr>
          <w:rFonts w:ascii="Arial" w:hAnsi="Arial" w:cs="Arial"/>
          <w:bCs/>
          <w:sz w:val="20"/>
          <w:szCs w:val="20"/>
        </w:rPr>
      </w:pPr>
    </w:p>
    <w:p w:rsidR="00AF2D8A" w:rsidRPr="00A032D5" w:rsidRDefault="00AF2D8A" w:rsidP="00AF2D8A">
      <w:pPr>
        <w:autoSpaceDE w:val="0"/>
        <w:autoSpaceDN w:val="0"/>
        <w:adjustRightInd w:val="0"/>
        <w:ind w:right="90"/>
        <w:rPr>
          <w:rFonts w:ascii="Arial" w:hAnsi="Arial" w:cs="Arial"/>
          <w:sz w:val="20"/>
          <w:szCs w:val="20"/>
        </w:rPr>
      </w:pPr>
      <w:r w:rsidRPr="00A032D5">
        <w:rPr>
          <w:rFonts w:ascii="Arial" w:hAnsi="Arial" w:cs="Arial"/>
          <w:noProof/>
          <w:sz w:val="20"/>
          <w:szCs w:val="20"/>
        </w:rPr>
        <mc:AlternateContent>
          <mc:Choice Requires="wps">
            <w:drawing>
              <wp:anchor distT="0" distB="0" distL="114300" distR="114300" simplePos="0" relativeHeight="251660288" behindDoc="0" locked="0" layoutInCell="1" allowOverlap="1" wp14:anchorId="38AB5A87" wp14:editId="20BCB520">
                <wp:simplePos x="0" y="0"/>
                <wp:positionH relativeFrom="column">
                  <wp:posOffset>-21590</wp:posOffset>
                </wp:positionH>
                <wp:positionV relativeFrom="paragraph">
                  <wp:posOffset>6350</wp:posOffset>
                </wp:positionV>
                <wp:extent cx="3964940" cy="0"/>
                <wp:effectExtent l="698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56DF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b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"/>
            </w:pict>
          </mc:Fallback>
        </mc:AlternateContent>
      </w:r>
      <w:r w:rsidRPr="00A032D5">
        <w:rPr>
          <w:rFonts w:ascii="Arial" w:hAnsi="Arial" w:cs="Arial"/>
          <w:sz w:val="20"/>
          <w:szCs w:val="20"/>
        </w:rPr>
        <w:t>Appraiser's signature                                                                  Date</w:t>
      </w:r>
    </w:p>
    <w:p w:rsidR="00AF2D8A" w:rsidRPr="00A032D5" w:rsidRDefault="00AF2D8A" w:rsidP="00AF2D8A">
      <w:pPr>
        <w:autoSpaceDE w:val="0"/>
        <w:autoSpaceDN w:val="0"/>
        <w:adjustRightInd w:val="0"/>
        <w:ind w:right="86"/>
        <w:rPr>
          <w:rFonts w:ascii="Arial" w:hAnsi="Arial" w:cs="Arial"/>
          <w:bCs/>
          <w:sz w:val="20"/>
          <w:szCs w:val="20"/>
        </w:rPr>
      </w:pPr>
    </w:p>
    <w:p w:rsidR="00AF2D8A" w:rsidRPr="00A032D5" w:rsidRDefault="00AF2D8A" w:rsidP="00AF2D8A">
      <w:pPr>
        <w:autoSpaceDE w:val="0"/>
        <w:autoSpaceDN w:val="0"/>
        <w:adjustRightInd w:val="0"/>
        <w:ind w:right="86"/>
        <w:rPr>
          <w:rFonts w:ascii="Arial" w:hAnsi="Arial" w:cs="Arial"/>
          <w:bCs/>
          <w:sz w:val="20"/>
          <w:szCs w:val="20"/>
        </w:rPr>
      </w:pPr>
      <w:r w:rsidRPr="00A032D5">
        <w:rPr>
          <w:rFonts w:ascii="Arial" w:hAnsi="Arial" w:cs="Arial"/>
          <w:bCs/>
          <w:sz w:val="20"/>
          <w:szCs w:val="20"/>
        </w:rPr>
        <w:fldChar w:fldCharType="begin">
          <w:ffData>
            <w:name w:val=""/>
            <w:enabled/>
            <w:calcOnExit w:val="0"/>
            <w:textInput>
              <w:default w:val="Appraiser's name"/>
            </w:textInput>
          </w:ffData>
        </w:fldChar>
      </w:r>
      <w:r w:rsidRPr="00A032D5">
        <w:rPr>
          <w:rFonts w:ascii="Arial" w:hAnsi="Arial" w:cs="Arial"/>
          <w:bCs/>
          <w:sz w:val="20"/>
          <w:szCs w:val="20"/>
        </w:rPr>
        <w:instrText xml:space="preserve"> FORMTEXT </w:instrText>
      </w:r>
      <w:r w:rsidRPr="00A032D5">
        <w:rPr>
          <w:rFonts w:ascii="Arial" w:hAnsi="Arial" w:cs="Arial"/>
          <w:bCs/>
          <w:sz w:val="20"/>
          <w:szCs w:val="20"/>
        </w:rPr>
      </w:r>
      <w:r w:rsidRPr="00A032D5">
        <w:rPr>
          <w:rFonts w:ascii="Arial" w:hAnsi="Arial" w:cs="Arial"/>
          <w:bCs/>
          <w:sz w:val="20"/>
          <w:szCs w:val="20"/>
        </w:rPr>
        <w:fldChar w:fldCharType="separate"/>
      </w:r>
      <w:r w:rsidRPr="00A032D5">
        <w:rPr>
          <w:rFonts w:ascii="Arial" w:hAnsi="Arial" w:cs="Arial"/>
          <w:bCs/>
          <w:noProof/>
          <w:sz w:val="20"/>
          <w:szCs w:val="20"/>
        </w:rPr>
        <w:t>Appraiser's name</w:t>
      </w:r>
      <w:r w:rsidRPr="00A032D5">
        <w:rPr>
          <w:rFonts w:ascii="Arial" w:hAnsi="Arial" w:cs="Arial"/>
          <w:bCs/>
          <w:sz w:val="20"/>
          <w:szCs w:val="20"/>
        </w:rPr>
        <w:fldChar w:fldCharType="end"/>
      </w:r>
      <w:r w:rsidRPr="00A032D5">
        <w:rPr>
          <w:rFonts w:ascii="Arial" w:hAnsi="Arial" w:cs="Arial"/>
          <w:bCs/>
          <w:sz w:val="20"/>
          <w:szCs w:val="20"/>
        </w:rPr>
        <w:t xml:space="preserve">, </w:t>
      </w:r>
      <w:r w:rsidRPr="00A032D5">
        <w:rPr>
          <w:rFonts w:ascii="Arial" w:hAnsi="Arial" w:cs="Arial"/>
          <w:bCs/>
          <w:sz w:val="20"/>
          <w:szCs w:val="20"/>
        </w:rPr>
        <w:fldChar w:fldCharType="begin">
          <w:ffData>
            <w:name w:val=""/>
            <w:enabled/>
            <w:calcOnExit w:val="0"/>
            <w:textInput>
              <w:default w:val="certification level"/>
            </w:textInput>
          </w:ffData>
        </w:fldChar>
      </w:r>
      <w:r w:rsidRPr="00A032D5">
        <w:rPr>
          <w:rFonts w:ascii="Arial" w:hAnsi="Arial" w:cs="Arial"/>
          <w:bCs/>
          <w:sz w:val="20"/>
          <w:szCs w:val="20"/>
        </w:rPr>
        <w:instrText xml:space="preserve"> FORMTEXT </w:instrText>
      </w:r>
      <w:r w:rsidRPr="00A032D5">
        <w:rPr>
          <w:rFonts w:ascii="Arial" w:hAnsi="Arial" w:cs="Arial"/>
          <w:bCs/>
          <w:sz w:val="20"/>
          <w:szCs w:val="20"/>
        </w:rPr>
      </w:r>
      <w:r w:rsidRPr="00A032D5">
        <w:rPr>
          <w:rFonts w:ascii="Arial" w:hAnsi="Arial" w:cs="Arial"/>
          <w:bCs/>
          <w:sz w:val="20"/>
          <w:szCs w:val="20"/>
        </w:rPr>
        <w:fldChar w:fldCharType="separate"/>
      </w:r>
      <w:r w:rsidRPr="00A032D5">
        <w:rPr>
          <w:rFonts w:ascii="Arial" w:hAnsi="Arial" w:cs="Arial"/>
          <w:bCs/>
          <w:noProof/>
          <w:sz w:val="20"/>
          <w:szCs w:val="20"/>
        </w:rPr>
        <w:t>certification level</w:t>
      </w:r>
      <w:r w:rsidRPr="00A032D5">
        <w:rPr>
          <w:rFonts w:ascii="Arial" w:hAnsi="Arial" w:cs="Arial"/>
          <w:bCs/>
          <w:sz w:val="20"/>
          <w:szCs w:val="20"/>
        </w:rPr>
        <w:fldChar w:fldCharType="end"/>
      </w:r>
      <w:r w:rsidRPr="00A032D5">
        <w:rPr>
          <w:rFonts w:ascii="Arial" w:hAnsi="Arial" w:cs="Arial"/>
          <w:bCs/>
          <w:sz w:val="20"/>
          <w:szCs w:val="20"/>
        </w:rPr>
        <w:t xml:space="preserve">, </w:t>
      </w:r>
      <w:r w:rsidRPr="00A032D5">
        <w:rPr>
          <w:rFonts w:ascii="Arial" w:hAnsi="Arial" w:cs="Arial"/>
          <w:bCs/>
          <w:sz w:val="20"/>
          <w:szCs w:val="20"/>
        </w:rPr>
        <w:fldChar w:fldCharType="begin">
          <w:ffData>
            <w:name w:val=""/>
            <w:enabled/>
            <w:calcOnExit w:val="0"/>
            <w:textInput>
              <w:default w:val="certificate no."/>
            </w:textInput>
          </w:ffData>
        </w:fldChar>
      </w:r>
      <w:r w:rsidRPr="00A032D5">
        <w:rPr>
          <w:rFonts w:ascii="Arial" w:hAnsi="Arial" w:cs="Arial"/>
          <w:bCs/>
          <w:sz w:val="20"/>
          <w:szCs w:val="20"/>
        </w:rPr>
        <w:instrText xml:space="preserve"> FORMTEXT </w:instrText>
      </w:r>
      <w:r w:rsidRPr="00A032D5">
        <w:rPr>
          <w:rFonts w:ascii="Arial" w:hAnsi="Arial" w:cs="Arial"/>
          <w:bCs/>
          <w:sz w:val="20"/>
          <w:szCs w:val="20"/>
        </w:rPr>
      </w:r>
      <w:r w:rsidRPr="00A032D5">
        <w:rPr>
          <w:rFonts w:ascii="Arial" w:hAnsi="Arial" w:cs="Arial"/>
          <w:bCs/>
          <w:sz w:val="20"/>
          <w:szCs w:val="20"/>
        </w:rPr>
        <w:fldChar w:fldCharType="separate"/>
      </w:r>
      <w:r w:rsidRPr="00A032D5">
        <w:rPr>
          <w:rFonts w:ascii="Arial" w:hAnsi="Arial" w:cs="Arial"/>
          <w:bCs/>
          <w:noProof/>
          <w:sz w:val="20"/>
          <w:szCs w:val="20"/>
        </w:rPr>
        <w:t>certificate no.</w:t>
      </w:r>
      <w:r w:rsidRPr="00A032D5">
        <w:rPr>
          <w:rFonts w:ascii="Arial" w:hAnsi="Arial" w:cs="Arial"/>
          <w:bCs/>
          <w:sz w:val="20"/>
          <w:szCs w:val="20"/>
        </w:rPr>
        <w:fldChar w:fldCharType="end"/>
      </w:r>
    </w:p>
    <w:p w:rsidR="00AF2D8A" w:rsidRPr="00A032D5" w:rsidRDefault="00AF2D8A" w:rsidP="00AF2D8A">
      <w:pPr>
        <w:autoSpaceDE w:val="0"/>
        <w:autoSpaceDN w:val="0"/>
        <w:adjustRightInd w:val="0"/>
        <w:ind w:right="90"/>
        <w:rPr>
          <w:rFonts w:ascii="Arial" w:hAnsi="Arial" w:cs="Arial"/>
          <w:sz w:val="20"/>
          <w:szCs w:val="20"/>
        </w:rPr>
      </w:pPr>
      <w:r w:rsidRPr="00A032D5">
        <w:rPr>
          <w:rFonts w:ascii="Arial" w:hAnsi="Arial" w:cs="Arial"/>
          <w:noProof/>
          <w:sz w:val="20"/>
          <w:szCs w:val="20"/>
        </w:rPr>
        <mc:AlternateContent>
          <mc:Choice Requires="wps">
            <w:drawing>
              <wp:anchor distT="0" distB="0" distL="114300" distR="114300" simplePos="0" relativeHeight="251659264" behindDoc="0" locked="0" layoutInCell="1" allowOverlap="1" wp14:anchorId="027D5C6D" wp14:editId="1E4F863C">
                <wp:simplePos x="0" y="0"/>
                <wp:positionH relativeFrom="column">
                  <wp:posOffset>-21590</wp:posOffset>
                </wp:positionH>
                <wp:positionV relativeFrom="paragraph">
                  <wp:posOffset>6350</wp:posOffset>
                </wp:positionV>
                <wp:extent cx="3964940" cy="0"/>
                <wp:effectExtent l="698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017B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5pt" to="3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Q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4tZvki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"/>
            </w:pict>
          </mc:Fallback>
        </mc:AlternateContent>
      </w:r>
      <w:r w:rsidRPr="00A032D5">
        <w:rPr>
          <w:rFonts w:ascii="Arial" w:hAnsi="Arial" w:cs="Arial"/>
          <w:sz w:val="20"/>
          <w:szCs w:val="20"/>
        </w:rPr>
        <w:t>Appraiser's name, certification level, and certificate no.</w:t>
      </w:r>
    </w:p>
    <w:p w:rsidR="00AF2D8A" w:rsidRPr="00A032D5" w:rsidRDefault="00AF2D8A" w:rsidP="00AF2D8A">
      <w:pPr>
        <w:pStyle w:val="BodyText2"/>
        <w:spacing w:line="240" w:lineRule="auto"/>
        <w:rPr>
          <w:b w:val="0"/>
          <w:sz w:val="20"/>
          <w:szCs w:val="20"/>
          <w:u w:val="single"/>
        </w:rPr>
      </w:pPr>
    </w:p>
    <w:p w:rsidR="00AF2D8A" w:rsidRPr="00A032D5" w:rsidRDefault="00AF2D8A" w:rsidP="00AF2D8A">
      <w:pPr>
        <w:pStyle w:val="BodyText2"/>
        <w:spacing w:line="240" w:lineRule="auto"/>
        <w:rPr>
          <w:b w:val="0"/>
          <w:sz w:val="20"/>
          <w:szCs w:val="20"/>
          <w:u w:val="single"/>
        </w:rPr>
      </w:pPr>
    </w:p>
    <w:p w:rsidR="00E800C5" w:rsidRPr="00A032D5" w:rsidRDefault="00E800C5">
      <w:pPr>
        <w:rPr>
          <w:rFonts w:ascii="Arial" w:hAnsi="Arial" w:cs="Arial"/>
          <w:bCs/>
          <w:sz w:val="20"/>
          <w:szCs w:val="20"/>
        </w:rPr>
      </w:pPr>
      <w:r w:rsidRPr="00A032D5">
        <w:rPr>
          <w:rFonts w:ascii="Arial" w:hAnsi="Arial" w:cs="Arial"/>
          <w:bCs/>
          <w:sz w:val="20"/>
          <w:szCs w:val="20"/>
        </w:rPr>
        <w:br w:type="page"/>
      </w:r>
    </w:p>
    <w:p w:rsidR="00617406" w:rsidRPr="00617406" w:rsidRDefault="00617406" w:rsidP="00617406">
      <w:pPr>
        <w:rPr>
          <w:rFonts w:ascii="Arial" w:hAnsi="Arial" w:cs="Arial"/>
          <w:bCs/>
          <w:sz w:val="20"/>
          <w:szCs w:val="20"/>
          <w:highlight w:val="yellow"/>
        </w:rPr>
      </w:pPr>
    </w:p>
    <w:p w:rsidR="00617406" w:rsidRPr="00617406" w:rsidRDefault="00617406" w:rsidP="00617406">
      <w:pPr>
        <w:rPr>
          <w:rFonts w:ascii="Arial" w:hAnsi="Arial" w:cs="Arial"/>
          <w:bCs/>
          <w:sz w:val="20"/>
          <w:szCs w:val="20"/>
        </w:rPr>
      </w:pPr>
      <w:r w:rsidRPr="00617406">
        <w:rPr>
          <w:rFonts w:ascii="Arial" w:hAnsi="Arial" w:cs="Arial"/>
          <w:bCs/>
          <w:sz w:val="20"/>
          <w:szCs w:val="20"/>
        </w:rPr>
        <w:t>EXECUTIVE SUMMARY</w:t>
      </w:r>
      <w:r w:rsidR="00FF7480">
        <w:rPr>
          <w:rFonts w:ascii="Arial" w:hAnsi="Arial" w:cs="Arial"/>
          <w:bCs/>
          <w:sz w:val="20"/>
          <w:szCs w:val="20"/>
        </w:rPr>
        <w:t>:</w:t>
      </w:r>
    </w:p>
    <w:p w:rsidR="00617406" w:rsidRPr="00617406" w:rsidRDefault="00617406" w:rsidP="00617406">
      <w:pPr>
        <w:rPr>
          <w:rFonts w:ascii="Arial" w:hAnsi="Arial" w:cs="Arial"/>
          <w:bCs/>
          <w:sz w:val="20"/>
          <w:szCs w:val="20"/>
          <w:highlight w:val="yellow"/>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14" w:type="dxa"/>
        </w:tblCellMar>
        <w:tblLook w:val="01E0" w:firstRow="1" w:lastRow="1" w:firstColumn="1" w:lastColumn="1" w:noHBand="0" w:noVBand="0"/>
      </w:tblPr>
      <w:tblGrid>
        <w:gridCol w:w="3600"/>
        <w:gridCol w:w="1890"/>
        <w:gridCol w:w="3960"/>
        <w:gridCol w:w="630"/>
        <w:gridCol w:w="900"/>
      </w:tblGrid>
      <w:tr w:rsidR="00617406" w:rsidRPr="004A2DE9" w:rsidTr="008F7E9C">
        <w:trPr>
          <w:cantSplit/>
          <w:trHeight w:val="576"/>
        </w:trPr>
        <w:tc>
          <w:tcPr>
            <w:tcW w:w="10980" w:type="dxa"/>
            <w:gridSpan w:val="5"/>
            <w:tcBorders>
              <w:left w:val="nil"/>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Property owner:</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fldChar w:fldCharType="begin">
                <w:ffData>
                  <w:name w:val=""/>
                  <w:enabled/>
                  <w:calcOnExit w:val="0"/>
                  <w:textInput>
                    <w:default w:val="Wisconsin Department of Transportation"/>
                  </w:textInput>
                </w:ffData>
              </w:fldChar>
            </w:r>
            <w:r w:rsidRPr="004A2DE9">
              <w:rPr>
                <w:rFonts w:ascii="Arial" w:hAnsi="Arial" w:cs="Arial"/>
                <w:sz w:val="20"/>
                <w:szCs w:val="20"/>
              </w:rPr>
              <w:instrText xml:space="preserve"> FORMTEXT </w:instrText>
            </w:r>
            <w:r w:rsidRPr="004A2DE9">
              <w:rPr>
                <w:rFonts w:ascii="Arial" w:hAnsi="Arial" w:cs="Arial"/>
                <w:sz w:val="20"/>
                <w:szCs w:val="20"/>
              </w:rPr>
            </w:r>
            <w:r w:rsidRPr="004A2DE9">
              <w:rPr>
                <w:rFonts w:ascii="Arial" w:hAnsi="Arial" w:cs="Arial"/>
                <w:sz w:val="20"/>
                <w:szCs w:val="20"/>
              </w:rPr>
              <w:fldChar w:fldCharType="separate"/>
            </w:r>
            <w:r w:rsidRPr="004A2DE9">
              <w:rPr>
                <w:rFonts w:ascii="Arial" w:hAnsi="Arial" w:cs="Arial"/>
                <w:noProof/>
                <w:sz w:val="20"/>
                <w:szCs w:val="20"/>
              </w:rPr>
              <w:t>Wisconsin Department of Transportation</w:t>
            </w:r>
            <w:r w:rsidRPr="004A2DE9">
              <w:rPr>
                <w:rFonts w:ascii="Arial" w:hAnsi="Arial" w:cs="Arial"/>
                <w:sz w:val="20"/>
                <w:szCs w:val="20"/>
              </w:rPr>
              <w:fldChar w:fldCharType="end"/>
            </w:r>
          </w:p>
        </w:tc>
      </w:tr>
      <w:tr w:rsidR="00617406" w:rsidRPr="004A2DE9"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Property address or location:</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3960" w:type="dxa"/>
            <w:tcBorders>
              <w:top w:val="single" w:sz="4" w:space="0" w:color="auto"/>
              <w:left w:val="single" w:sz="4" w:space="0" w:color="auto"/>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Municipality:</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State:</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default w:val="WI"/>
                    <w:maxLength w:val="2"/>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WI</w:t>
            </w:r>
            <w:r w:rsidRPr="004A2DE9">
              <w:rPr>
                <w:rFonts w:ascii="Arial" w:hAnsi="Arial" w:cs="Arial"/>
                <w:bCs/>
                <w:sz w:val="20"/>
                <w:szCs w:val="20"/>
              </w:rPr>
              <w:fldChar w:fldCharType="end"/>
            </w:r>
          </w:p>
        </w:tc>
        <w:tc>
          <w:tcPr>
            <w:tcW w:w="900" w:type="dxa"/>
            <w:tcBorders>
              <w:top w:val="single" w:sz="4" w:space="0" w:color="auto"/>
              <w:left w:val="single" w:sz="4" w:space="0" w:color="auto"/>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Zip:</w:t>
            </w:r>
          </w:p>
          <w:p w:rsidR="00617406" w:rsidRPr="004A2DE9" w:rsidRDefault="00617406" w:rsidP="00B45B63">
            <w:pPr>
              <w:autoSpaceDE w:val="0"/>
              <w:autoSpaceDN w:val="0"/>
              <w:adjustRightInd w:val="0"/>
              <w:rPr>
                <w:rFonts w:ascii="Arial" w:hAnsi="Arial" w:cs="Arial"/>
                <w:bCs/>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617406" w:rsidRPr="004A2DE9"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Original project no.(s):</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5490" w:type="dxa"/>
            <w:gridSpan w:val="3"/>
            <w:tcBorders>
              <w:top w:val="nil"/>
              <w:left w:val="single" w:sz="4" w:space="0" w:color="auto"/>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Original parcel no.(s):</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617406" w:rsidRPr="004A2DE9" w:rsidTr="008F7E9C">
        <w:trPr>
          <w:cantSplit/>
          <w:trHeight w:val="576"/>
        </w:trPr>
        <w:tc>
          <w:tcPr>
            <w:tcW w:w="3600" w:type="dxa"/>
            <w:tcBorders>
              <w:top w:val="single" w:sz="4" w:space="0" w:color="auto"/>
              <w:left w:val="nil"/>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Land size:</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7380" w:type="dxa"/>
            <w:gridSpan w:val="4"/>
            <w:tcBorders>
              <w:top w:val="single" w:sz="4" w:space="0" w:color="auto"/>
              <w:left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Rights appraised:</w:t>
            </w:r>
          </w:p>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Fee simple;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Permanent easement;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Highway easement;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Access</w:t>
            </w:r>
          </w:p>
        </w:tc>
      </w:tr>
      <w:tr w:rsidR="00617406" w:rsidRPr="004A2DE9" w:rsidTr="008F7E9C">
        <w:trPr>
          <w:cantSplit/>
          <w:trHeight w:val="576"/>
        </w:trPr>
        <w:tc>
          <w:tcPr>
            <w:tcW w:w="10980" w:type="dxa"/>
            <w:gridSpan w:val="5"/>
            <w:tcBorders>
              <w:top w:val="single" w:sz="4" w:space="0" w:color="auto"/>
              <w:left w:val="nil"/>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 xml:space="preserve">Site improvements: </w:t>
            </w: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617406" w:rsidRPr="004A2DE9"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 xml:space="preserve">Zoning: </w:t>
            </w: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c>
          <w:tcPr>
            <w:tcW w:w="5490" w:type="dxa"/>
            <w:gridSpan w:val="3"/>
            <w:tcBorders>
              <w:top w:val="single" w:sz="4" w:space="0" w:color="auto"/>
              <w:left w:val="single" w:sz="4" w:space="0" w:color="auto"/>
              <w:bottom w:val="single" w:sz="4" w:space="0" w:color="auto"/>
              <w:right w:val="nil"/>
            </w:tcBorders>
          </w:tcPr>
          <w:p w:rsidR="00617406" w:rsidRPr="004A2DE9" w:rsidRDefault="00617406" w:rsidP="00B45B63">
            <w:pPr>
              <w:autoSpaceDE w:val="0"/>
              <w:autoSpaceDN w:val="0"/>
              <w:adjustRightInd w:val="0"/>
              <w:rPr>
                <w:rFonts w:ascii="Arial" w:hAnsi="Arial" w:cs="Arial"/>
                <w:sz w:val="20"/>
                <w:szCs w:val="20"/>
              </w:rPr>
            </w:pPr>
            <w:r w:rsidRPr="004A2DE9">
              <w:rPr>
                <w:rFonts w:ascii="Arial" w:hAnsi="Arial" w:cs="Arial"/>
                <w:sz w:val="20"/>
                <w:szCs w:val="20"/>
              </w:rPr>
              <w:t xml:space="preserve">Highest and best use: </w:t>
            </w:r>
            <w:r w:rsidRPr="004A2DE9">
              <w:rPr>
                <w:rFonts w:ascii="Arial" w:hAnsi="Arial" w:cs="Arial"/>
                <w:bCs/>
                <w:sz w:val="20"/>
                <w:szCs w:val="20"/>
              </w:rPr>
              <w:fldChar w:fldCharType="begin">
                <w:ffData>
                  <w:name w:val=""/>
                  <w:enabled/>
                  <w:calcOnExit w:val="0"/>
                  <w:textInput/>
                </w:ffData>
              </w:fldChar>
            </w:r>
            <w:r w:rsidRPr="004A2DE9">
              <w:rPr>
                <w:rFonts w:ascii="Arial" w:hAnsi="Arial" w:cs="Arial"/>
                <w:bCs/>
                <w:sz w:val="20"/>
                <w:szCs w:val="20"/>
              </w:rPr>
              <w:instrText xml:space="preserve"> FORMTEXT </w:instrText>
            </w:r>
            <w:r w:rsidRPr="004A2DE9">
              <w:rPr>
                <w:rFonts w:ascii="Arial" w:hAnsi="Arial" w:cs="Arial"/>
                <w:bCs/>
                <w:sz w:val="20"/>
                <w:szCs w:val="20"/>
              </w:rPr>
            </w:r>
            <w:r w:rsidRPr="004A2DE9">
              <w:rPr>
                <w:rFonts w:ascii="Arial" w:hAnsi="Arial" w:cs="Arial"/>
                <w:bCs/>
                <w:sz w:val="20"/>
                <w:szCs w:val="20"/>
              </w:rPr>
              <w:fldChar w:fldCharType="separate"/>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noProof/>
                <w:sz w:val="20"/>
                <w:szCs w:val="20"/>
              </w:rPr>
              <w:t> </w:t>
            </w:r>
            <w:r w:rsidRPr="004A2DE9">
              <w:rPr>
                <w:rFonts w:ascii="Arial" w:hAnsi="Arial" w:cs="Arial"/>
                <w:bCs/>
                <w:sz w:val="20"/>
                <w:szCs w:val="20"/>
              </w:rPr>
              <w:fldChar w:fldCharType="end"/>
            </w:r>
          </w:p>
        </w:tc>
      </w:tr>
      <w:tr w:rsidR="00FF7480" w:rsidRPr="004A2DE9" w:rsidTr="008F7E9C">
        <w:trPr>
          <w:cantSplit/>
          <w:trHeight w:val="576"/>
        </w:trPr>
        <w:tc>
          <w:tcPr>
            <w:tcW w:w="10980" w:type="dxa"/>
            <w:gridSpan w:val="5"/>
            <w:tcBorders>
              <w:top w:val="single" w:sz="4" w:space="0" w:color="auto"/>
              <w:left w:val="nil"/>
              <w:bottom w:val="single" w:sz="4" w:space="0" w:color="auto"/>
              <w:right w:val="nil"/>
            </w:tcBorders>
          </w:tcPr>
          <w:p w:rsidR="00FF7480" w:rsidRPr="004A2DE9" w:rsidRDefault="00FF7480" w:rsidP="00B45B63">
            <w:pPr>
              <w:autoSpaceDE w:val="0"/>
              <w:autoSpaceDN w:val="0"/>
              <w:adjustRightInd w:val="0"/>
              <w:rPr>
                <w:rFonts w:ascii="Arial" w:hAnsi="Arial" w:cs="Arial"/>
                <w:sz w:val="20"/>
                <w:szCs w:val="20"/>
              </w:rPr>
            </w:pPr>
            <w:r w:rsidRPr="004A2DE9">
              <w:rPr>
                <w:rFonts w:ascii="Arial" w:hAnsi="Arial" w:cs="Arial"/>
                <w:sz w:val="20"/>
                <w:szCs w:val="20"/>
              </w:rPr>
              <w:t>Subject property marketability:</w:t>
            </w:r>
          </w:p>
          <w:p w:rsidR="00FF7480" w:rsidRPr="004A2DE9" w:rsidRDefault="00FF7480" w:rsidP="00B45B63">
            <w:pPr>
              <w:autoSpaceDE w:val="0"/>
              <w:autoSpaceDN w:val="0"/>
              <w:adjustRightInd w:val="0"/>
              <w:rPr>
                <w:rFonts w:ascii="Arial" w:hAnsi="Arial" w:cs="Arial"/>
                <w:sz w:val="20"/>
                <w:szCs w:val="20"/>
              </w:rPr>
            </w:pP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General marketable;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Limited marketable;  </w:t>
            </w:r>
            <w:r w:rsidRPr="004A2DE9">
              <w:rPr>
                <w:rFonts w:ascii="Arial" w:hAnsi="Arial" w:cs="Arial"/>
                <w:sz w:val="20"/>
                <w:szCs w:val="20"/>
              </w:rPr>
              <w:fldChar w:fldCharType="begin">
                <w:ffData>
                  <w:name w:val="Check13"/>
                  <w:enabled/>
                  <w:calcOnExit w:val="0"/>
                  <w:checkBox>
                    <w:sizeAuto/>
                    <w:default w:val="0"/>
                  </w:checkBox>
                </w:ffData>
              </w:fldChar>
            </w:r>
            <w:r w:rsidRPr="004A2DE9">
              <w:rPr>
                <w:rFonts w:ascii="Arial" w:hAnsi="Arial" w:cs="Arial"/>
                <w:sz w:val="20"/>
                <w:szCs w:val="20"/>
              </w:rPr>
              <w:instrText xml:space="preserve"> FORMCHECKBOX </w:instrText>
            </w:r>
            <w:r w:rsidR="00E33389">
              <w:rPr>
                <w:rFonts w:ascii="Arial" w:hAnsi="Arial" w:cs="Arial"/>
                <w:sz w:val="20"/>
                <w:szCs w:val="20"/>
              </w:rPr>
            </w:r>
            <w:r w:rsidR="00E33389">
              <w:rPr>
                <w:rFonts w:ascii="Arial" w:hAnsi="Arial" w:cs="Arial"/>
                <w:sz w:val="20"/>
                <w:szCs w:val="20"/>
              </w:rPr>
              <w:fldChar w:fldCharType="separate"/>
            </w:r>
            <w:r w:rsidRPr="004A2DE9">
              <w:rPr>
                <w:rFonts w:ascii="Arial" w:hAnsi="Arial" w:cs="Arial"/>
                <w:sz w:val="20"/>
                <w:szCs w:val="20"/>
              </w:rPr>
              <w:fldChar w:fldCharType="end"/>
            </w:r>
            <w:r w:rsidRPr="004A2DE9">
              <w:rPr>
                <w:rFonts w:ascii="Arial" w:hAnsi="Arial" w:cs="Arial"/>
                <w:sz w:val="20"/>
                <w:szCs w:val="20"/>
              </w:rPr>
              <w:t xml:space="preserve"> Non-marketable</w:t>
            </w:r>
          </w:p>
        </w:tc>
      </w:tr>
      <w:tr w:rsidR="00FF7480" w:rsidRPr="00FF7480" w:rsidTr="008F7E9C">
        <w:trPr>
          <w:cantSplit/>
          <w:trHeight w:val="576"/>
        </w:trPr>
        <w:tc>
          <w:tcPr>
            <w:tcW w:w="5490" w:type="dxa"/>
            <w:gridSpan w:val="2"/>
            <w:tcBorders>
              <w:top w:val="single" w:sz="4" w:space="0" w:color="auto"/>
              <w:left w:val="nil"/>
              <w:bottom w:val="single" w:sz="4" w:space="0" w:color="auto"/>
              <w:right w:val="single" w:sz="4" w:space="0" w:color="auto"/>
            </w:tcBorders>
          </w:tcPr>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sz w:val="20"/>
                <w:szCs w:val="20"/>
              </w:rPr>
              <w:t>E</w:t>
            </w:r>
            <w:r>
              <w:rPr>
                <w:rFonts w:ascii="Arial" w:hAnsi="Arial" w:cs="Arial"/>
                <w:sz w:val="20"/>
                <w:szCs w:val="20"/>
              </w:rPr>
              <w:t>ffective date of value</w:t>
            </w:r>
            <w:r w:rsidRPr="00FF7480">
              <w:rPr>
                <w:rFonts w:ascii="Arial" w:hAnsi="Arial" w:cs="Arial"/>
                <w:sz w:val="20"/>
                <w:szCs w:val="20"/>
              </w:rPr>
              <w:t>:</w:t>
            </w:r>
          </w:p>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bCs/>
                <w:sz w:val="20"/>
                <w:szCs w:val="20"/>
              </w:rPr>
              <w:fldChar w:fldCharType="begin">
                <w:ffData>
                  <w:name w:val=""/>
                  <w:enabled/>
                  <w:calcOnExit w:val="0"/>
                  <w:textInput/>
                </w:ffData>
              </w:fldChar>
            </w:r>
            <w:r w:rsidRPr="00FF7480">
              <w:rPr>
                <w:rFonts w:ascii="Arial" w:hAnsi="Arial" w:cs="Arial"/>
                <w:bCs/>
                <w:sz w:val="20"/>
                <w:szCs w:val="20"/>
              </w:rPr>
              <w:instrText xml:space="preserve"> FORMTEXT </w:instrText>
            </w:r>
            <w:r w:rsidRPr="00FF7480">
              <w:rPr>
                <w:rFonts w:ascii="Arial" w:hAnsi="Arial" w:cs="Arial"/>
                <w:bCs/>
                <w:sz w:val="20"/>
                <w:szCs w:val="20"/>
              </w:rPr>
            </w:r>
            <w:r w:rsidRPr="00FF7480">
              <w:rPr>
                <w:rFonts w:ascii="Arial" w:hAnsi="Arial" w:cs="Arial"/>
                <w:bCs/>
                <w:sz w:val="20"/>
                <w:szCs w:val="20"/>
              </w:rPr>
              <w:fldChar w:fldCharType="separate"/>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sz w:val="20"/>
                <w:szCs w:val="20"/>
              </w:rPr>
              <w:fldChar w:fldCharType="end"/>
            </w:r>
          </w:p>
        </w:tc>
        <w:tc>
          <w:tcPr>
            <w:tcW w:w="5490" w:type="dxa"/>
            <w:gridSpan w:val="3"/>
            <w:tcBorders>
              <w:top w:val="single" w:sz="4" w:space="0" w:color="auto"/>
              <w:left w:val="single" w:sz="4" w:space="0" w:color="auto"/>
              <w:bottom w:val="single" w:sz="4" w:space="0" w:color="auto"/>
              <w:right w:val="nil"/>
            </w:tcBorders>
          </w:tcPr>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sz w:val="20"/>
                <w:szCs w:val="20"/>
              </w:rPr>
              <w:t>Estimated value of surplus property:</w:t>
            </w:r>
          </w:p>
          <w:p w:rsidR="00FF7480" w:rsidRPr="00FF7480" w:rsidRDefault="00FF7480" w:rsidP="00FF7480">
            <w:pPr>
              <w:autoSpaceDE w:val="0"/>
              <w:autoSpaceDN w:val="0"/>
              <w:adjustRightInd w:val="0"/>
              <w:rPr>
                <w:rFonts w:ascii="Arial" w:hAnsi="Arial" w:cs="Arial"/>
                <w:sz w:val="20"/>
                <w:szCs w:val="20"/>
              </w:rPr>
            </w:pPr>
            <w:r w:rsidRPr="00FF7480">
              <w:rPr>
                <w:rFonts w:ascii="Arial" w:hAnsi="Arial" w:cs="Arial"/>
                <w:bCs/>
                <w:sz w:val="20"/>
                <w:szCs w:val="20"/>
              </w:rPr>
              <w:t xml:space="preserve">$ </w:t>
            </w:r>
            <w:r w:rsidRPr="00FF7480">
              <w:rPr>
                <w:rFonts w:ascii="Arial" w:hAnsi="Arial" w:cs="Arial"/>
                <w:bCs/>
                <w:sz w:val="20"/>
                <w:szCs w:val="20"/>
              </w:rPr>
              <w:fldChar w:fldCharType="begin">
                <w:ffData>
                  <w:name w:val=""/>
                  <w:enabled/>
                  <w:calcOnExit w:val="0"/>
                  <w:textInput/>
                </w:ffData>
              </w:fldChar>
            </w:r>
            <w:r w:rsidRPr="00FF7480">
              <w:rPr>
                <w:rFonts w:ascii="Arial" w:hAnsi="Arial" w:cs="Arial"/>
                <w:bCs/>
                <w:sz w:val="20"/>
                <w:szCs w:val="20"/>
              </w:rPr>
              <w:instrText xml:space="preserve"> FORMTEXT </w:instrText>
            </w:r>
            <w:r w:rsidRPr="00FF7480">
              <w:rPr>
                <w:rFonts w:ascii="Arial" w:hAnsi="Arial" w:cs="Arial"/>
                <w:bCs/>
                <w:sz w:val="20"/>
                <w:szCs w:val="20"/>
              </w:rPr>
            </w:r>
            <w:r w:rsidRPr="00FF7480">
              <w:rPr>
                <w:rFonts w:ascii="Arial" w:hAnsi="Arial" w:cs="Arial"/>
                <w:bCs/>
                <w:sz w:val="20"/>
                <w:szCs w:val="20"/>
              </w:rPr>
              <w:fldChar w:fldCharType="separate"/>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noProof/>
                <w:sz w:val="20"/>
                <w:szCs w:val="20"/>
              </w:rPr>
              <w:t> </w:t>
            </w:r>
            <w:r w:rsidRPr="00FF7480">
              <w:rPr>
                <w:rFonts w:ascii="Arial" w:hAnsi="Arial" w:cs="Arial"/>
                <w:bCs/>
                <w:sz w:val="20"/>
                <w:szCs w:val="20"/>
              </w:rPr>
              <w:fldChar w:fldCharType="end"/>
            </w:r>
          </w:p>
        </w:tc>
      </w:tr>
    </w:tbl>
    <w:p w:rsidR="00617406" w:rsidRPr="00FF7480" w:rsidRDefault="00617406" w:rsidP="0076601E">
      <w:pPr>
        <w:rPr>
          <w:rFonts w:ascii="Arial" w:hAnsi="Arial" w:cs="Arial"/>
          <w:bCs/>
          <w:sz w:val="20"/>
          <w:szCs w:val="20"/>
        </w:rPr>
      </w:pPr>
    </w:p>
    <w:p w:rsidR="004A2DE9" w:rsidRPr="00FF7480" w:rsidRDefault="004A2DE9" w:rsidP="0076601E">
      <w:pPr>
        <w:rPr>
          <w:rFonts w:ascii="Arial" w:hAnsi="Arial" w:cs="Arial"/>
          <w:bCs/>
          <w:sz w:val="20"/>
          <w:szCs w:val="20"/>
        </w:rPr>
      </w:pPr>
    </w:p>
    <w:p w:rsidR="00564E12" w:rsidRDefault="00564E12" w:rsidP="00181428">
      <w:pPr>
        <w:rPr>
          <w:rFonts w:ascii="Arial" w:hAnsi="Arial" w:cs="Arial"/>
          <w:sz w:val="20"/>
          <w:szCs w:val="20"/>
        </w:rPr>
      </w:pPr>
      <w:r>
        <w:rPr>
          <w:rFonts w:ascii="Arial" w:hAnsi="Arial" w:cs="Arial"/>
          <w:sz w:val="20"/>
          <w:szCs w:val="20"/>
        </w:rPr>
        <w:br w:type="page"/>
      </w:r>
    </w:p>
    <w:p w:rsidR="00E800C5" w:rsidRPr="00561C47" w:rsidRDefault="0062789F" w:rsidP="00A032D5">
      <w:pPr>
        <w:rPr>
          <w:rFonts w:ascii="Arial" w:hAnsi="Arial" w:cs="Arial"/>
          <w:bCs/>
          <w:sz w:val="20"/>
          <w:szCs w:val="20"/>
        </w:rPr>
      </w:pPr>
      <w:r w:rsidRPr="00561C47">
        <w:rPr>
          <w:rFonts w:ascii="Arial" w:hAnsi="Arial" w:cs="Arial"/>
          <w:bCs/>
          <w:sz w:val="20"/>
          <w:szCs w:val="20"/>
        </w:rPr>
        <w:lastRenderedPageBreak/>
        <w:t>SCOPE OF WORK</w:t>
      </w:r>
      <w:r w:rsidR="00561C47">
        <w:rPr>
          <w:rFonts w:ascii="Arial" w:hAnsi="Arial" w:cs="Arial"/>
          <w:bCs/>
          <w:sz w:val="20"/>
          <w:szCs w:val="20"/>
        </w:rPr>
        <w:t>:</w:t>
      </w:r>
    </w:p>
    <w:p w:rsidR="0062789F" w:rsidRPr="001A0DBD" w:rsidRDefault="0062789F" w:rsidP="00A032D5">
      <w:pPr>
        <w:pStyle w:val="BodyText"/>
        <w:rPr>
          <w:color w:val="auto"/>
          <w:sz w:val="20"/>
          <w:szCs w:val="20"/>
        </w:rPr>
      </w:pPr>
    </w:p>
    <w:p w:rsidR="00A317DB" w:rsidRPr="005E306C" w:rsidRDefault="00A317DB" w:rsidP="00A032D5">
      <w:pPr>
        <w:ind w:right="-90"/>
        <w:rPr>
          <w:rFonts w:ascii="Arial" w:hAnsi="Arial" w:cs="Arial"/>
          <w:sz w:val="20"/>
          <w:szCs w:val="20"/>
        </w:rPr>
      </w:pPr>
      <w:r w:rsidRPr="005E306C">
        <w:rPr>
          <w:rFonts w:ascii="Arial" w:hAnsi="Arial" w:cs="Arial"/>
          <w:sz w:val="20"/>
          <w:szCs w:val="20"/>
        </w:rPr>
        <w:t>The scope of work for this assignment includes a personal inspection of the surplus property (subject property), a review of public record information concerning the subject property</w:t>
      </w:r>
      <w:r>
        <w:rPr>
          <w:rFonts w:ascii="Arial" w:hAnsi="Arial" w:cs="Arial"/>
          <w:sz w:val="20"/>
          <w:szCs w:val="20"/>
        </w:rPr>
        <w:t>,</w:t>
      </w:r>
      <w:r w:rsidRPr="005E306C">
        <w:rPr>
          <w:rFonts w:ascii="Arial" w:hAnsi="Arial" w:cs="Arial"/>
          <w:sz w:val="20"/>
          <w:szCs w:val="20"/>
        </w:rPr>
        <w:t xml:space="preserve"> and other properties in the immediate neighborhood, a review of Wisconsin Department of Transportation </w:t>
      </w:r>
      <w:r>
        <w:rPr>
          <w:rFonts w:ascii="Arial" w:hAnsi="Arial" w:cs="Arial"/>
          <w:sz w:val="20"/>
          <w:szCs w:val="20"/>
        </w:rPr>
        <w:t>r</w:t>
      </w:r>
      <w:r w:rsidRPr="005E306C">
        <w:rPr>
          <w:rFonts w:ascii="Arial" w:hAnsi="Arial" w:cs="Arial"/>
          <w:sz w:val="20"/>
          <w:szCs w:val="20"/>
        </w:rPr>
        <w:t>ight</w:t>
      </w:r>
      <w:r>
        <w:rPr>
          <w:rFonts w:ascii="Arial" w:hAnsi="Arial" w:cs="Arial"/>
          <w:sz w:val="20"/>
          <w:szCs w:val="20"/>
        </w:rPr>
        <w:t xml:space="preserve"> </w:t>
      </w:r>
      <w:r w:rsidRPr="005E306C">
        <w:rPr>
          <w:rFonts w:ascii="Arial" w:hAnsi="Arial" w:cs="Arial"/>
          <w:sz w:val="20"/>
          <w:szCs w:val="20"/>
        </w:rPr>
        <w:t>of</w:t>
      </w:r>
      <w:r>
        <w:rPr>
          <w:rFonts w:ascii="Arial" w:hAnsi="Arial" w:cs="Arial"/>
          <w:sz w:val="20"/>
          <w:szCs w:val="20"/>
        </w:rPr>
        <w:t xml:space="preserve"> w</w:t>
      </w:r>
      <w:r w:rsidRPr="005E306C">
        <w:rPr>
          <w:rFonts w:ascii="Arial" w:hAnsi="Arial" w:cs="Arial"/>
          <w:sz w:val="20"/>
          <w:szCs w:val="20"/>
        </w:rPr>
        <w:t>ay maps and construction plans as appropriate, a search for recent sales of vacant and/or improved properties similar to subject property, and verification and inspection of the sales used.</w:t>
      </w:r>
    </w:p>
    <w:p w:rsidR="00A317DB" w:rsidRPr="001A0DBD" w:rsidRDefault="00A317DB" w:rsidP="00A032D5">
      <w:pPr>
        <w:pStyle w:val="BodyText"/>
        <w:rPr>
          <w:color w:val="auto"/>
          <w:sz w:val="20"/>
          <w:szCs w:val="20"/>
        </w:rPr>
      </w:pPr>
    </w:p>
    <w:p w:rsidR="00A317DB" w:rsidRPr="005E306C" w:rsidRDefault="00A317DB" w:rsidP="00A032D5">
      <w:pPr>
        <w:rPr>
          <w:rFonts w:ascii="Arial" w:hAnsi="Arial" w:cs="Arial"/>
          <w:color w:val="FF0000"/>
          <w:sz w:val="20"/>
          <w:szCs w:val="20"/>
        </w:rPr>
      </w:pPr>
      <w:r>
        <w:rPr>
          <w:rFonts w:ascii="Arial" w:hAnsi="Arial" w:cs="Arial"/>
          <w:color w:val="FF0000"/>
          <w:sz w:val="20"/>
          <w:szCs w:val="20"/>
        </w:rPr>
        <w:t>(</w:t>
      </w:r>
      <w:r w:rsidRPr="005E306C">
        <w:rPr>
          <w:rFonts w:ascii="Arial" w:hAnsi="Arial" w:cs="Arial"/>
          <w:color w:val="FF0000"/>
          <w:sz w:val="20"/>
          <w:szCs w:val="20"/>
        </w:rPr>
        <w:t>Any other scope</w:t>
      </w:r>
      <w:r>
        <w:rPr>
          <w:rFonts w:ascii="Arial" w:hAnsi="Arial" w:cs="Arial"/>
          <w:color w:val="FF0000"/>
          <w:sz w:val="20"/>
          <w:szCs w:val="20"/>
        </w:rPr>
        <w:t xml:space="preserve"> </w:t>
      </w:r>
      <w:r w:rsidRPr="005E306C">
        <w:rPr>
          <w:rFonts w:ascii="Arial" w:hAnsi="Arial" w:cs="Arial"/>
          <w:color w:val="FF0000"/>
          <w:sz w:val="20"/>
          <w:szCs w:val="20"/>
        </w:rPr>
        <w:t>of</w:t>
      </w:r>
      <w:r>
        <w:rPr>
          <w:rFonts w:ascii="Arial" w:hAnsi="Arial" w:cs="Arial"/>
          <w:color w:val="FF0000"/>
          <w:sz w:val="20"/>
          <w:szCs w:val="20"/>
        </w:rPr>
        <w:t xml:space="preserve"> </w:t>
      </w:r>
      <w:r w:rsidRPr="005E306C">
        <w:rPr>
          <w:rFonts w:ascii="Arial" w:hAnsi="Arial" w:cs="Arial"/>
          <w:color w:val="FF0000"/>
          <w:sz w:val="20"/>
          <w:szCs w:val="20"/>
        </w:rPr>
        <w:t>work issues required by the appraiser should be inserted at this point.</w:t>
      </w:r>
      <w:r>
        <w:rPr>
          <w:rFonts w:ascii="Arial" w:hAnsi="Arial" w:cs="Arial"/>
          <w:color w:val="FF0000"/>
          <w:sz w:val="20"/>
          <w:szCs w:val="20"/>
        </w:rPr>
        <w:t>)</w:t>
      </w:r>
    </w:p>
    <w:p w:rsidR="00A317DB" w:rsidRPr="001A0DBD" w:rsidRDefault="00A317DB" w:rsidP="00A032D5">
      <w:pPr>
        <w:pStyle w:val="BodyText"/>
        <w:rPr>
          <w:color w:val="auto"/>
          <w:sz w:val="20"/>
          <w:szCs w:val="20"/>
        </w:rPr>
      </w:pPr>
    </w:p>
    <w:p w:rsidR="00844369" w:rsidRPr="00DA7FD2" w:rsidRDefault="00844369" w:rsidP="00A032D5">
      <w:pPr>
        <w:autoSpaceDE w:val="0"/>
        <w:autoSpaceDN w:val="0"/>
        <w:adjustRightInd w:val="0"/>
        <w:rPr>
          <w:rFonts w:ascii="Arial" w:hAnsi="Arial" w:cs="Arial"/>
          <w:sz w:val="20"/>
          <w:szCs w:val="20"/>
          <w:u w:val="single"/>
        </w:rPr>
      </w:pPr>
      <w:r w:rsidRPr="00DA7FD2">
        <w:rPr>
          <w:rFonts w:ascii="Arial" w:hAnsi="Arial" w:cs="Arial"/>
          <w:sz w:val="20"/>
          <w:szCs w:val="20"/>
          <w:u w:val="single"/>
        </w:rPr>
        <w:t xml:space="preserve">Property </w:t>
      </w:r>
      <w:r>
        <w:rPr>
          <w:rFonts w:ascii="Arial" w:hAnsi="Arial" w:cs="Arial"/>
          <w:sz w:val="20"/>
          <w:szCs w:val="20"/>
          <w:u w:val="single"/>
        </w:rPr>
        <w:t>o</w:t>
      </w:r>
      <w:r w:rsidRPr="00DA7FD2">
        <w:rPr>
          <w:rFonts w:ascii="Arial" w:hAnsi="Arial" w:cs="Arial"/>
          <w:sz w:val="20"/>
          <w:szCs w:val="20"/>
          <w:u w:val="single"/>
        </w:rPr>
        <w:t xml:space="preserve">wner, </w:t>
      </w:r>
      <w:r>
        <w:rPr>
          <w:rFonts w:ascii="Arial" w:hAnsi="Arial" w:cs="Arial"/>
          <w:sz w:val="20"/>
          <w:szCs w:val="20"/>
          <w:u w:val="single"/>
        </w:rPr>
        <w:t>c</w:t>
      </w:r>
      <w:r w:rsidRPr="00DA7FD2">
        <w:rPr>
          <w:rFonts w:ascii="Arial" w:hAnsi="Arial" w:cs="Arial"/>
          <w:sz w:val="20"/>
          <w:szCs w:val="20"/>
          <w:u w:val="single"/>
        </w:rPr>
        <w:t>lient</w:t>
      </w:r>
      <w:r>
        <w:rPr>
          <w:rFonts w:ascii="Arial" w:hAnsi="Arial" w:cs="Arial"/>
          <w:sz w:val="20"/>
          <w:szCs w:val="20"/>
          <w:u w:val="single"/>
        </w:rPr>
        <w:t>,</w:t>
      </w:r>
      <w:r w:rsidRPr="00DA7FD2">
        <w:rPr>
          <w:rFonts w:ascii="Arial" w:hAnsi="Arial" w:cs="Arial"/>
          <w:sz w:val="20"/>
          <w:szCs w:val="20"/>
          <w:u w:val="single"/>
        </w:rPr>
        <w:t xml:space="preserve"> and </w:t>
      </w:r>
      <w:r>
        <w:rPr>
          <w:rFonts w:ascii="Arial" w:hAnsi="Arial" w:cs="Arial"/>
          <w:sz w:val="20"/>
          <w:szCs w:val="20"/>
          <w:u w:val="single"/>
        </w:rPr>
        <w:t>i</w:t>
      </w:r>
      <w:r w:rsidRPr="00DA7FD2">
        <w:rPr>
          <w:rFonts w:ascii="Arial" w:hAnsi="Arial" w:cs="Arial"/>
          <w:sz w:val="20"/>
          <w:szCs w:val="20"/>
          <w:u w:val="single"/>
        </w:rPr>
        <w:t xml:space="preserve">ntended </w:t>
      </w:r>
      <w:r>
        <w:rPr>
          <w:rFonts w:ascii="Arial" w:hAnsi="Arial" w:cs="Arial"/>
          <w:sz w:val="20"/>
          <w:szCs w:val="20"/>
          <w:u w:val="single"/>
        </w:rPr>
        <w:t>u</w:t>
      </w:r>
      <w:r w:rsidRPr="00DA7FD2">
        <w:rPr>
          <w:rFonts w:ascii="Arial" w:hAnsi="Arial" w:cs="Arial"/>
          <w:sz w:val="20"/>
          <w:szCs w:val="20"/>
          <w:u w:val="single"/>
        </w:rPr>
        <w:t xml:space="preserve">ser of </w:t>
      </w:r>
      <w:r>
        <w:rPr>
          <w:rFonts w:ascii="Arial" w:hAnsi="Arial" w:cs="Arial"/>
          <w:sz w:val="20"/>
          <w:szCs w:val="20"/>
          <w:u w:val="single"/>
        </w:rPr>
        <w:t>t</w:t>
      </w:r>
      <w:r w:rsidRPr="00DA7FD2">
        <w:rPr>
          <w:rFonts w:ascii="Arial" w:hAnsi="Arial" w:cs="Arial"/>
          <w:sz w:val="20"/>
          <w:szCs w:val="20"/>
          <w:u w:val="single"/>
        </w:rPr>
        <w:t xml:space="preserve">his </w:t>
      </w:r>
      <w:r>
        <w:rPr>
          <w:rFonts w:ascii="Arial" w:hAnsi="Arial" w:cs="Arial"/>
          <w:sz w:val="20"/>
          <w:szCs w:val="20"/>
          <w:u w:val="single"/>
        </w:rPr>
        <w:t>a</w:t>
      </w:r>
      <w:r w:rsidRPr="00DA7FD2">
        <w:rPr>
          <w:rFonts w:ascii="Arial" w:hAnsi="Arial" w:cs="Arial"/>
          <w:sz w:val="20"/>
          <w:szCs w:val="20"/>
          <w:u w:val="single"/>
        </w:rPr>
        <w:t>ppraisal</w:t>
      </w:r>
      <w:r w:rsidRPr="00DA7FD2">
        <w:rPr>
          <w:rFonts w:ascii="Arial" w:hAnsi="Arial" w:cs="Arial"/>
          <w:sz w:val="20"/>
          <w:szCs w:val="20"/>
        </w:rPr>
        <w:t>:</w:t>
      </w:r>
    </w:p>
    <w:p w:rsidR="00844369" w:rsidRPr="00DA7FD2" w:rsidRDefault="00844369" w:rsidP="00A032D5">
      <w:pPr>
        <w:rPr>
          <w:rFonts w:ascii="Arial" w:hAnsi="Arial" w:cs="Arial"/>
          <w:sz w:val="20"/>
          <w:szCs w:val="20"/>
        </w:rPr>
      </w:pPr>
      <w:r w:rsidRPr="00DA7FD2">
        <w:rPr>
          <w:rFonts w:ascii="Arial" w:hAnsi="Arial" w:cs="Arial"/>
          <w:sz w:val="20"/>
          <w:szCs w:val="20"/>
        </w:rPr>
        <w:t>Wisconsin Department of Transportation</w:t>
      </w:r>
    </w:p>
    <w:p w:rsidR="00844369" w:rsidRPr="001A0DBD" w:rsidRDefault="00844369" w:rsidP="00A032D5">
      <w:pPr>
        <w:pStyle w:val="BodyText"/>
        <w:rPr>
          <w:color w:val="auto"/>
          <w:sz w:val="20"/>
          <w:szCs w:val="20"/>
        </w:rPr>
      </w:pPr>
    </w:p>
    <w:p w:rsidR="00844369" w:rsidRPr="00DA7FD2" w:rsidRDefault="00844369" w:rsidP="00A032D5">
      <w:pPr>
        <w:autoSpaceDE w:val="0"/>
        <w:autoSpaceDN w:val="0"/>
        <w:adjustRightInd w:val="0"/>
        <w:rPr>
          <w:rFonts w:ascii="Arial" w:hAnsi="Arial" w:cs="Arial"/>
          <w:sz w:val="20"/>
          <w:szCs w:val="20"/>
          <w:u w:val="single"/>
        </w:rPr>
      </w:pPr>
      <w:r w:rsidRPr="00DA7FD2">
        <w:rPr>
          <w:rFonts w:ascii="Arial" w:hAnsi="Arial" w:cs="Arial"/>
          <w:sz w:val="20"/>
          <w:szCs w:val="20"/>
          <w:u w:val="single"/>
        </w:rPr>
        <w:t xml:space="preserve">Purpose or </w:t>
      </w:r>
      <w:r>
        <w:rPr>
          <w:rFonts w:ascii="Arial" w:hAnsi="Arial" w:cs="Arial"/>
          <w:sz w:val="20"/>
          <w:szCs w:val="20"/>
          <w:u w:val="single"/>
        </w:rPr>
        <w:t>i</w:t>
      </w:r>
      <w:r w:rsidRPr="00DA7FD2">
        <w:rPr>
          <w:rFonts w:ascii="Arial" w:hAnsi="Arial" w:cs="Arial"/>
          <w:sz w:val="20"/>
          <w:szCs w:val="20"/>
          <w:u w:val="single"/>
        </w:rPr>
        <w:t xml:space="preserve">ntended </w:t>
      </w:r>
      <w:r>
        <w:rPr>
          <w:rFonts w:ascii="Arial" w:hAnsi="Arial" w:cs="Arial"/>
          <w:sz w:val="20"/>
          <w:szCs w:val="20"/>
          <w:u w:val="single"/>
        </w:rPr>
        <w:t>u</w:t>
      </w:r>
      <w:r w:rsidRPr="00DA7FD2">
        <w:rPr>
          <w:rFonts w:ascii="Arial" w:hAnsi="Arial" w:cs="Arial"/>
          <w:sz w:val="20"/>
          <w:szCs w:val="20"/>
          <w:u w:val="single"/>
        </w:rPr>
        <w:t xml:space="preserve">se of </w:t>
      </w:r>
      <w:r>
        <w:rPr>
          <w:rFonts w:ascii="Arial" w:hAnsi="Arial" w:cs="Arial"/>
          <w:sz w:val="20"/>
          <w:szCs w:val="20"/>
          <w:u w:val="single"/>
        </w:rPr>
        <w:t>t</w:t>
      </w:r>
      <w:r w:rsidRPr="00DA7FD2">
        <w:rPr>
          <w:rFonts w:ascii="Arial" w:hAnsi="Arial" w:cs="Arial"/>
          <w:sz w:val="20"/>
          <w:szCs w:val="20"/>
          <w:u w:val="single"/>
        </w:rPr>
        <w:t xml:space="preserve">his </w:t>
      </w:r>
      <w:r>
        <w:rPr>
          <w:rFonts w:ascii="Arial" w:hAnsi="Arial" w:cs="Arial"/>
          <w:sz w:val="20"/>
          <w:szCs w:val="20"/>
          <w:u w:val="single"/>
        </w:rPr>
        <w:t>a</w:t>
      </w:r>
      <w:r w:rsidRPr="00DA7FD2">
        <w:rPr>
          <w:rFonts w:ascii="Arial" w:hAnsi="Arial" w:cs="Arial"/>
          <w:sz w:val="20"/>
          <w:szCs w:val="20"/>
          <w:u w:val="single"/>
        </w:rPr>
        <w:t>ppraisal</w:t>
      </w:r>
      <w:r w:rsidRPr="00DA7FD2">
        <w:rPr>
          <w:rFonts w:ascii="Arial" w:hAnsi="Arial" w:cs="Arial"/>
          <w:sz w:val="20"/>
          <w:szCs w:val="20"/>
        </w:rPr>
        <w:t>:</w:t>
      </w:r>
    </w:p>
    <w:p w:rsidR="00844369" w:rsidRPr="00DA7FD2" w:rsidRDefault="00844369" w:rsidP="00A032D5">
      <w:pPr>
        <w:rPr>
          <w:rFonts w:ascii="Arial" w:hAnsi="Arial" w:cs="Arial"/>
          <w:sz w:val="20"/>
          <w:szCs w:val="20"/>
        </w:rPr>
      </w:pPr>
      <w:r w:rsidRPr="00DA7FD2">
        <w:rPr>
          <w:rFonts w:ascii="Arial" w:hAnsi="Arial" w:cs="Arial"/>
          <w:sz w:val="20"/>
          <w:szCs w:val="20"/>
        </w:rPr>
        <w:t>This appraisal is intended to establish an initial value (asking price) for the surplus property described below.</w:t>
      </w:r>
    </w:p>
    <w:p w:rsidR="00844369" w:rsidRPr="001A0DBD" w:rsidRDefault="00844369" w:rsidP="00A032D5">
      <w:pPr>
        <w:pStyle w:val="BodyText"/>
        <w:rPr>
          <w:color w:val="auto"/>
          <w:sz w:val="20"/>
          <w:szCs w:val="20"/>
        </w:rPr>
      </w:pPr>
    </w:p>
    <w:p w:rsidR="007F3BF3" w:rsidRPr="005E306C" w:rsidRDefault="007F3BF3" w:rsidP="00A032D5">
      <w:pPr>
        <w:rPr>
          <w:rFonts w:ascii="Arial" w:hAnsi="Arial" w:cs="Arial"/>
          <w:color w:val="FF0000"/>
          <w:sz w:val="20"/>
          <w:szCs w:val="20"/>
        </w:rPr>
      </w:pPr>
      <w:r w:rsidRPr="005E306C">
        <w:rPr>
          <w:rFonts w:ascii="Arial" w:hAnsi="Arial" w:cs="Arial"/>
          <w:color w:val="000000"/>
          <w:sz w:val="20"/>
          <w:szCs w:val="20"/>
          <w:u w:val="single"/>
        </w:rPr>
        <w:t xml:space="preserve">Definition of </w:t>
      </w:r>
      <w:r>
        <w:rPr>
          <w:rFonts w:ascii="Arial" w:hAnsi="Arial" w:cs="Arial"/>
          <w:color w:val="000000"/>
          <w:sz w:val="20"/>
          <w:szCs w:val="20"/>
          <w:u w:val="single"/>
        </w:rPr>
        <w:t>v</w:t>
      </w:r>
      <w:r w:rsidRPr="005E306C">
        <w:rPr>
          <w:rFonts w:ascii="Arial" w:hAnsi="Arial" w:cs="Arial"/>
          <w:color w:val="000000"/>
          <w:sz w:val="20"/>
          <w:szCs w:val="20"/>
          <w:u w:val="single"/>
        </w:rPr>
        <w:t xml:space="preserve">alue </w:t>
      </w:r>
      <w:r>
        <w:rPr>
          <w:rFonts w:ascii="Arial" w:hAnsi="Arial" w:cs="Arial"/>
          <w:color w:val="000000"/>
          <w:sz w:val="20"/>
          <w:szCs w:val="20"/>
          <w:u w:val="single"/>
        </w:rPr>
        <w:t>u</w:t>
      </w:r>
      <w:r w:rsidRPr="005E306C">
        <w:rPr>
          <w:rFonts w:ascii="Arial" w:hAnsi="Arial" w:cs="Arial"/>
          <w:color w:val="000000"/>
          <w:sz w:val="20"/>
          <w:szCs w:val="20"/>
          <w:u w:val="single"/>
        </w:rPr>
        <w:t>tilized</w:t>
      </w:r>
      <w:r w:rsidRPr="00DA7FD2">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FF0000"/>
          <w:sz w:val="20"/>
          <w:szCs w:val="20"/>
        </w:rPr>
        <w:t>(</w:t>
      </w:r>
      <w:r w:rsidR="00D929C2">
        <w:rPr>
          <w:rFonts w:ascii="Arial" w:hAnsi="Arial" w:cs="Arial"/>
          <w:color w:val="FF0000"/>
          <w:sz w:val="20"/>
          <w:szCs w:val="20"/>
        </w:rPr>
        <w:t>The follow d</w:t>
      </w:r>
      <w:r w:rsidRPr="005E306C">
        <w:rPr>
          <w:rFonts w:ascii="Arial" w:hAnsi="Arial" w:cs="Arial"/>
          <w:color w:val="FF0000"/>
          <w:sz w:val="20"/>
          <w:szCs w:val="20"/>
        </w:rPr>
        <w:t xml:space="preserve">efinitions of </w:t>
      </w:r>
      <w:r>
        <w:rPr>
          <w:rFonts w:ascii="Arial" w:hAnsi="Arial" w:cs="Arial"/>
          <w:color w:val="FF0000"/>
          <w:sz w:val="20"/>
          <w:szCs w:val="20"/>
        </w:rPr>
        <w:t>m</w:t>
      </w:r>
      <w:r w:rsidRPr="005E306C">
        <w:rPr>
          <w:rFonts w:ascii="Arial" w:hAnsi="Arial" w:cs="Arial"/>
          <w:color w:val="FF0000"/>
          <w:sz w:val="20"/>
          <w:szCs w:val="20"/>
        </w:rPr>
        <w:t xml:space="preserve">arket </w:t>
      </w:r>
      <w:r>
        <w:rPr>
          <w:rFonts w:ascii="Arial" w:hAnsi="Arial" w:cs="Arial"/>
          <w:color w:val="FF0000"/>
          <w:sz w:val="20"/>
          <w:szCs w:val="20"/>
        </w:rPr>
        <w:t>v</w:t>
      </w:r>
      <w:r w:rsidRPr="005E306C">
        <w:rPr>
          <w:rFonts w:ascii="Arial" w:hAnsi="Arial" w:cs="Arial"/>
          <w:color w:val="FF0000"/>
          <w:sz w:val="20"/>
          <w:szCs w:val="20"/>
        </w:rPr>
        <w:t xml:space="preserve">alue and </w:t>
      </w:r>
      <w:r>
        <w:rPr>
          <w:rFonts w:ascii="Arial" w:hAnsi="Arial" w:cs="Arial"/>
          <w:color w:val="FF0000"/>
          <w:sz w:val="20"/>
          <w:szCs w:val="20"/>
        </w:rPr>
        <w:t>e</w:t>
      </w:r>
      <w:r w:rsidRPr="005E306C">
        <w:rPr>
          <w:rFonts w:ascii="Arial" w:hAnsi="Arial" w:cs="Arial"/>
          <w:color w:val="FF0000"/>
          <w:sz w:val="20"/>
          <w:szCs w:val="20"/>
        </w:rPr>
        <w:t xml:space="preserve">xposure </w:t>
      </w:r>
      <w:r>
        <w:rPr>
          <w:rFonts w:ascii="Arial" w:hAnsi="Arial" w:cs="Arial"/>
          <w:color w:val="FF0000"/>
          <w:sz w:val="20"/>
          <w:szCs w:val="20"/>
        </w:rPr>
        <w:t>t</w:t>
      </w:r>
      <w:r w:rsidRPr="005E306C">
        <w:rPr>
          <w:rFonts w:ascii="Arial" w:hAnsi="Arial" w:cs="Arial"/>
          <w:color w:val="FF0000"/>
          <w:sz w:val="20"/>
          <w:szCs w:val="20"/>
        </w:rPr>
        <w:t>ime can be found in REPM (S</w:t>
      </w:r>
      <w:r>
        <w:rPr>
          <w:rFonts w:ascii="Arial" w:hAnsi="Arial" w:cs="Arial"/>
          <w:color w:val="FF0000"/>
          <w:sz w:val="20"/>
          <w:szCs w:val="20"/>
        </w:rPr>
        <w:t>ubject</w:t>
      </w:r>
      <w:r w:rsidRPr="005E306C">
        <w:rPr>
          <w:rFonts w:ascii="Arial" w:hAnsi="Arial" w:cs="Arial"/>
          <w:color w:val="FF0000"/>
          <w:sz w:val="20"/>
          <w:szCs w:val="20"/>
        </w:rPr>
        <w:t xml:space="preserve"> 6.5.2.2) and are required if subject property is determined to be </w:t>
      </w:r>
      <w:r>
        <w:rPr>
          <w:rFonts w:ascii="Arial" w:hAnsi="Arial" w:cs="Arial"/>
          <w:color w:val="FF0000"/>
          <w:sz w:val="20"/>
          <w:szCs w:val="20"/>
        </w:rPr>
        <w:t>g</w:t>
      </w:r>
      <w:r w:rsidRPr="005E306C">
        <w:rPr>
          <w:rFonts w:ascii="Arial" w:hAnsi="Arial" w:cs="Arial"/>
          <w:color w:val="FF0000"/>
          <w:sz w:val="20"/>
          <w:szCs w:val="20"/>
        </w:rPr>
        <w:t xml:space="preserve">eneral </w:t>
      </w:r>
      <w:r>
        <w:rPr>
          <w:rFonts w:ascii="Arial" w:hAnsi="Arial" w:cs="Arial"/>
          <w:color w:val="FF0000"/>
          <w:sz w:val="20"/>
          <w:szCs w:val="20"/>
        </w:rPr>
        <w:t>m</w:t>
      </w:r>
      <w:r w:rsidRPr="005E306C">
        <w:rPr>
          <w:rFonts w:ascii="Arial" w:hAnsi="Arial" w:cs="Arial"/>
          <w:color w:val="FF0000"/>
          <w:sz w:val="20"/>
          <w:szCs w:val="20"/>
        </w:rPr>
        <w:t xml:space="preserve">arketable. If subject property is determined to be </w:t>
      </w:r>
      <w:r>
        <w:rPr>
          <w:rFonts w:ascii="Arial" w:hAnsi="Arial" w:cs="Arial"/>
          <w:color w:val="FF0000"/>
          <w:sz w:val="20"/>
          <w:szCs w:val="20"/>
        </w:rPr>
        <w:t>l</w:t>
      </w:r>
      <w:r w:rsidRPr="005E306C">
        <w:rPr>
          <w:rFonts w:ascii="Arial" w:hAnsi="Arial" w:cs="Arial"/>
          <w:color w:val="FF0000"/>
          <w:sz w:val="20"/>
          <w:szCs w:val="20"/>
        </w:rPr>
        <w:t xml:space="preserve">imited or </w:t>
      </w:r>
      <w:r>
        <w:rPr>
          <w:rFonts w:ascii="Arial" w:hAnsi="Arial" w:cs="Arial"/>
          <w:color w:val="FF0000"/>
          <w:sz w:val="20"/>
          <w:szCs w:val="20"/>
        </w:rPr>
        <w:t>n</w:t>
      </w:r>
      <w:r w:rsidRPr="005E306C">
        <w:rPr>
          <w:rFonts w:ascii="Arial" w:hAnsi="Arial" w:cs="Arial"/>
          <w:color w:val="FF0000"/>
          <w:sz w:val="20"/>
          <w:szCs w:val="20"/>
        </w:rPr>
        <w:t>on-</w:t>
      </w:r>
      <w:r>
        <w:rPr>
          <w:rFonts w:ascii="Arial" w:hAnsi="Arial" w:cs="Arial"/>
          <w:color w:val="FF0000"/>
          <w:sz w:val="20"/>
          <w:szCs w:val="20"/>
        </w:rPr>
        <w:t>m</w:t>
      </w:r>
      <w:r w:rsidRPr="005E306C">
        <w:rPr>
          <w:rFonts w:ascii="Arial" w:hAnsi="Arial" w:cs="Arial"/>
          <w:color w:val="FF0000"/>
          <w:sz w:val="20"/>
          <w:szCs w:val="20"/>
        </w:rPr>
        <w:t xml:space="preserve">arketable, remove definitions of </w:t>
      </w:r>
      <w:r>
        <w:rPr>
          <w:rFonts w:ascii="Arial" w:hAnsi="Arial" w:cs="Arial"/>
          <w:color w:val="FF0000"/>
          <w:sz w:val="20"/>
          <w:szCs w:val="20"/>
        </w:rPr>
        <w:t>m</w:t>
      </w:r>
      <w:r w:rsidRPr="005E306C">
        <w:rPr>
          <w:rFonts w:ascii="Arial" w:hAnsi="Arial" w:cs="Arial"/>
          <w:color w:val="FF0000"/>
          <w:sz w:val="20"/>
          <w:szCs w:val="20"/>
        </w:rPr>
        <w:t xml:space="preserve">arket </w:t>
      </w:r>
      <w:r>
        <w:rPr>
          <w:rFonts w:ascii="Arial" w:hAnsi="Arial" w:cs="Arial"/>
          <w:color w:val="FF0000"/>
          <w:sz w:val="20"/>
          <w:szCs w:val="20"/>
        </w:rPr>
        <w:t>v</w:t>
      </w:r>
      <w:r w:rsidRPr="005E306C">
        <w:rPr>
          <w:rFonts w:ascii="Arial" w:hAnsi="Arial" w:cs="Arial"/>
          <w:color w:val="FF0000"/>
          <w:sz w:val="20"/>
          <w:szCs w:val="20"/>
        </w:rPr>
        <w:t xml:space="preserve">alue and </w:t>
      </w:r>
      <w:r>
        <w:rPr>
          <w:rFonts w:ascii="Arial" w:hAnsi="Arial" w:cs="Arial"/>
          <w:color w:val="FF0000"/>
          <w:sz w:val="20"/>
          <w:szCs w:val="20"/>
        </w:rPr>
        <w:t>e</w:t>
      </w:r>
      <w:r w:rsidRPr="005E306C">
        <w:rPr>
          <w:rFonts w:ascii="Arial" w:hAnsi="Arial" w:cs="Arial"/>
          <w:color w:val="FF0000"/>
          <w:sz w:val="20"/>
          <w:szCs w:val="20"/>
        </w:rPr>
        <w:t xml:space="preserve">xposure </w:t>
      </w:r>
      <w:r>
        <w:rPr>
          <w:rFonts w:ascii="Arial" w:hAnsi="Arial" w:cs="Arial"/>
          <w:color w:val="FF0000"/>
          <w:sz w:val="20"/>
          <w:szCs w:val="20"/>
        </w:rPr>
        <w:t>t</w:t>
      </w:r>
      <w:r w:rsidRPr="005E306C">
        <w:rPr>
          <w:rFonts w:ascii="Arial" w:hAnsi="Arial" w:cs="Arial"/>
          <w:color w:val="FF0000"/>
          <w:sz w:val="20"/>
          <w:szCs w:val="20"/>
        </w:rPr>
        <w:t>ime</w:t>
      </w:r>
      <w:r>
        <w:rPr>
          <w:rFonts w:ascii="Arial" w:hAnsi="Arial" w:cs="Arial"/>
          <w:color w:val="FF0000"/>
          <w:sz w:val="20"/>
          <w:szCs w:val="20"/>
        </w:rPr>
        <w:t>,</w:t>
      </w:r>
      <w:r w:rsidRPr="005E306C">
        <w:rPr>
          <w:rFonts w:ascii="Arial" w:hAnsi="Arial" w:cs="Arial"/>
          <w:color w:val="FF0000"/>
          <w:sz w:val="20"/>
          <w:szCs w:val="20"/>
        </w:rPr>
        <w:t xml:space="preserve"> and see definition of </w:t>
      </w:r>
      <w:r>
        <w:rPr>
          <w:rFonts w:ascii="Arial" w:hAnsi="Arial" w:cs="Arial"/>
          <w:color w:val="FF0000"/>
          <w:sz w:val="20"/>
          <w:szCs w:val="20"/>
        </w:rPr>
        <w:t>c</w:t>
      </w:r>
      <w:r w:rsidRPr="005E306C">
        <w:rPr>
          <w:rFonts w:ascii="Arial" w:hAnsi="Arial" w:cs="Arial"/>
          <w:color w:val="FF0000"/>
          <w:sz w:val="20"/>
          <w:szCs w:val="20"/>
        </w:rPr>
        <w:t xml:space="preserve">ontributory </w:t>
      </w:r>
      <w:r>
        <w:rPr>
          <w:rFonts w:ascii="Arial" w:hAnsi="Arial" w:cs="Arial"/>
          <w:color w:val="FF0000"/>
          <w:sz w:val="20"/>
          <w:szCs w:val="20"/>
        </w:rPr>
        <w:t>v</w:t>
      </w:r>
      <w:r w:rsidRPr="005E306C">
        <w:rPr>
          <w:rFonts w:ascii="Arial" w:hAnsi="Arial" w:cs="Arial"/>
          <w:color w:val="FF0000"/>
          <w:sz w:val="20"/>
          <w:szCs w:val="20"/>
        </w:rPr>
        <w:t>alue.</w:t>
      </w:r>
      <w:r>
        <w:rPr>
          <w:rFonts w:ascii="Arial" w:hAnsi="Arial" w:cs="Arial"/>
          <w:color w:val="FF0000"/>
          <w:sz w:val="20"/>
          <w:szCs w:val="20"/>
        </w:rPr>
        <w:t>)</w:t>
      </w:r>
    </w:p>
    <w:p w:rsidR="007F3BF3" w:rsidRPr="001A0DBD" w:rsidRDefault="007F3BF3" w:rsidP="00A032D5">
      <w:pPr>
        <w:pStyle w:val="BodyText"/>
        <w:rPr>
          <w:color w:val="auto"/>
          <w:sz w:val="20"/>
          <w:szCs w:val="20"/>
        </w:rPr>
      </w:pPr>
    </w:p>
    <w:p w:rsidR="007F3BF3" w:rsidRPr="006265D1" w:rsidRDefault="007F3BF3" w:rsidP="00A032D5">
      <w:pPr>
        <w:rPr>
          <w:rFonts w:ascii="Arial" w:hAnsi="Arial" w:cs="Arial"/>
          <w:sz w:val="20"/>
          <w:szCs w:val="20"/>
        </w:rPr>
      </w:pPr>
      <w:r w:rsidRPr="006265D1">
        <w:rPr>
          <w:rFonts w:ascii="Arial" w:hAnsi="Arial" w:cs="Arial"/>
          <w:sz w:val="20"/>
          <w:szCs w:val="20"/>
        </w:rPr>
        <w:t xml:space="preserve">Market </w:t>
      </w:r>
      <w:r>
        <w:rPr>
          <w:rFonts w:ascii="Arial" w:hAnsi="Arial" w:cs="Arial"/>
          <w:sz w:val="20"/>
          <w:szCs w:val="20"/>
        </w:rPr>
        <w:t>v</w:t>
      </w:r>
      <w:r w:rsidRPr="006265D1">
        <w:rPr>
          <w:rFonts w:ascii="Arial" w:hAnsi="Arial" w:cs="Arial"/>
          <w:sz w:val="20"/>
          <w:szCs w:val="20"/>
        </w:rPr>
        <w:t>alue:</w:t>
      </w:r>
    </w:p>
    <w:p w:rsidR="007F3BF3" w:rsidRPr="005E306C" w:rsidRDefault="007F3BF3" w:rsidP="00A032D5">
      <w:pPr>
        <w:tabs>
          <w:tab w:val="left" w:pos="1080"/>
        </w:tabs>
        <w:rPr>
          <w:rFonts w:ascii="Arial" w:hAnsi="Arial" w:cs="Arial"/>
          <w:sz w:val="20"/>
          <w:szCs w:val="20"/>
        </w:rPr>
      </w:pPr>
      <w:r w:rsidRPr="005E306C">
        <w:rPr>
          <w:rFonts w:ascii="Arial" w:hAnsi="Arial" w:cs="Arial"/>
          <w:sz w:val="20"/>
          <w:szCs w:val="20"/>
        </w:rPr>
        <w:t>The Dictionary of Real Estate Appraisal 6</w:t>
      </w:r>
      <w:r w:rsidRPr="005E306C">
        <w:rPr>
          <w:rFonts w:ascii="Arial" w:hAnsi="Arial" w:cs="Arial"/>
          <w:sz w:val="20"/>
          <w:szCs w:val="20"/>
          <w:vertAlign w:val="superscript"/>
        </w:rPr>
        <w:t>th</w:t>
      </w:r>
      <w:r w:rsidRPr="005E306C">
        <w:rPr>
          <w:rFonts w:ascii="Arial" w:hAnsi="Arial" w:cs="Arial"/>
          <w:sz w:val="20"/>
          <w:szCs w:val="20"/>
        </w:rPr>
        <w:t xml:space="preserve"> Edition, published by the Appraisal Institute, defines </w:t>
      </w:r>
      <w:r>
        <w:rPr>
          <w:rFonts w:ascii="Arial" w:hAnsi="Arial" w:cs="Arial"/>
          <w:sz w:val="20"/>
          <w:szCs w:val="20"/>
        </w:rPr>
        <w:t>m</w:t>
      </w:r>
      <w:r w:rsidRPr="005E306C">
        <w:rPr>
          <w:rFonts w:ascii="Arial" w:hAnsi="Arial" w:cs="Arial"/>
          <w:sz w:val="20"/>
          <w:szCs w:val="20"/>
        </w:rPr>
        <w:t xml:space="preserve">arket </w:t>
      </w:r>
      <w:r>
        <w:rPr>
          <w:rFonts w:ascii="Arial" w:hAnsi="Arial" w:cs="Arial"/>
          <w:sz w:val="20"/>
          <w:szCs w:val="20"/>
        </w:rPr>
        <w:t>v</w:t>
      </w:r>
      <w:r w:rsidRPr="005E306C">
        <w:rPr>
          <w:rFonts w:ascii="Arial" w:hAnsi="Arial" w:cs="Arial"/>
          <w:sz w:val="20"/>
          <w:szCs w:val="20"/>
        </w:rPr>
        <w:t xml:space="preserve">alue as </w:t>
      </w:r>
      <w:r w:rsidRPr="005A7029">
        <w:rPr>
          <w:rFonts w:ascii="Arial" w:hAnsi="Arial" w:cs="Arial"/>
          <w:i/>
          <w:sz w:val="20"/>
          <w:szCs w:val="20"/>
        </w:rPr>
        <w:t xml:space="preserve">“The cash price that a willing buyer and a willing seller would agree upon, given reasonable exposure of the property to the marketplace, full information as to the potential uses of the property, and no undue compulsion to act. This concept is only true when the value being achieved is for a </w:t>
      </w:r>
      <w:r>
        <w:rPr>
          <w:rFonts w:ascii="Arial" w:hAnsi="Arial" w:cs="Arial"/>
          <w:i/>
          <w:sz w:val="20"/>
          <w:szCs w:val="20"/>
        </w:rPr>
        <w:t>s</w:t>
      </w:r>
      <w:r w:rsidRPr="005A7029">
        <w:rPr>
          <w:rFonts w:ascii="Arial" w:hAnsi="Arial" w:cs="Arial"/>
          <w:i/>
          <w:sz w:val="20"/>
          <w:szCs w:val="20"/>
        </w:rPr>
        <w:t xml:space="preserve">eparate </w:t>
      </w:r>
      <w:r>
        <w:rPr>
          <w:rFonts w:ascii="Arial" w:hAnsi="Arial" w:cs="Arial"/>
          <w:i/>
          <w:sz w:val="20"/>
          <w:szCs w:val="20"/>
        </w:rPr>
        <w:t>e</w:t>
      </w:r>
      <w:r w:rsidRPr="005A7029">
        <w:rPr>
          <w:rFonts w:ascii="Arial" w:hAnsi="Arial" w:cs="Arial"/>
          <w:i/>
          <w:sz w:val="20"/>
          <w:szCs w:val="20"/>
        </w:rPr>
        <w:t>ntity.”</w:t>
      </w:r>
    </w:p>
    <w:p w:rsidR="007F3BF3" w:rsidRPr="001A0DBD" w:rsidRDefault="007F3BF3" w:rsidP="00A032D5">
      <w:pPr>
        <w:pStyle w:val="BodyText"/>
        <w:rPr>
          <w:color w:val="auto"/>
          <w:sz w:val="20"/>
          <w:szCs w:val="20"/>
        </w:rPr>
      </w:pPr>
    </w:p>
    <w:p w:rsidR="007F3BF3" w:rsidRPr="005E306C" w:rsidRDefault="007F3BF3" w:rsidP="00A032D5">
      <w:pPr>
        <w:tabs>
          <w:tab w:val="left" w:pos="1080"/>
        </w:tabs>
        <w:rPr>
          <w:rFonts w:ascii="Arial" w:hAnsi="Arial" w:cs="Arial"/>
          <w:sz w:val="20"/>
          <w:szCs w:val="20"/>
        </w:rPr>
      </w:pPr>
      <w:r w:rsidRPr="005E306C">
        <w:rPr>
          <w:rFonts w:ascii="Arial" w:hAnsi="Arial" w:cs="Arial"/>
          <w:sz w:val="20"/>
          <w:szCs w:val="20"/>
        </w:rPr>
        <w:t xml:space="preserve">Market value is further defined as the most probable price </w:t>
      </w:r>
      <w:r>
        <w:rPr>
          <w:rFonts w:ascii="Arial" w:hAnsi="Arial" w:cs="Arial"/>
          <w:sz w:val="20"/>
          <w:szCs w:val="20"/>
        </w:rPr>
        <w:t>that</w:t>
      </w:r>
      <w:r w:rsidRPr="005E306C">
        <w:rPr>
          <w:rFonts w:ascii="Arial" w:hAnsi="Arial" w:cs="Arial"/>
          <w:sz w:val="20"/>
          <w:szCs w:val="20"/>
        </w:rPr>
        <w:t xml:space="preserve"> a property should bring in a competitive and open market under all conditions requisite to a fair sale, the buyer and seller each acting prudently and knowledgeably, and assuming the price is not affected by undue stimulus. Implicit in this definition are the consummation of a sale as of a specified date and passing of title from seller to buyer under conditions whereby:</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Buyer and seller are typically motivated;</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Both parties are well informed or well advised, and acting in what they consider their best interests;</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A reasonable time is allowed for exposure in the open market;</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Payment is made in terms of cash in United States dollars or in terms of financial arrangements comparable thereto;</w:t>
      </w:r>
    </w:p>
    <w:p w:rsidR="007F3BF3" w:rsidRPr="005E306C" w:rsidRDefault="007F3BF3" w:rsidP="00A032D5">
      <w:pPr>
        <w:numPr>
          <w:ilvl w:val="0"/>
          <w:numId w:val="2"/>
        </w:numPr>
        <w:tabs>
          <w:tab w:val="left" w:pos="1080"/>
        </w:tabs>
        <w:ind w:left="360"/>
        <w:rPr>
          <w:rFonts w:ascii="Arial" w:hAnsi="Arial" w:cs="Arial"/>
          <w:sz w:val="20"/>
          <w:szCs w:val="20"/>
        </w:rPr>
      </w:pPr>
      <w:r w:rsidRPr="005E306C">
        <w:rPr>
          <w:rFonts w:ascii="Arial" w:hAnsi="Arial" w:cs="Arial"/>
          <w:sz w:val="20"/>
          <w:szCs w:val="20"/>
        </w:rPr>
        <w:t xml:space="preserve">The price represents the normal consideration for the </w:t>
      </w:r>
      <w:r>
        <w:rPr>
          <w:rFonts w:ascii="Arial" w:hAnsi="Arial" w:cs="Arial"/>
          <w:sz w:val="20"/>
          <w:szCs w:val="20"/>
        </w:rPr>
        <w:t>p</w:t>
      </w:r>
      <w:r w:rsidRPr="005E306C">
        <w:rPr>
          <w:rFonts w:ascii="Arial" w:hAnsi="Arial" w:cs="Arial"/>
          <w:sz w:val="20"/>
          <w:szCs w:val="20"/>
        </w:rPr>
        <w:t>roperty sold unaffected by special or creative financing or sales concessions granted by anyone associated with the sale.</w:t>
      </w:r>
    </w:p>
    <w:p w:rsidR="007F3BF3" w:rsidRPr="001A0DBD" w:rsidRDefault="007F3BF3" w:rsidP="00A032D5">
      <w:pPr>
        <w:pStyle w:val="BodyText"/>
        <w:rPr>
          <w:color w:val="auto"/>
          <w:sz w:val="20"/>
          <w:szCs w:val="20"/>
        </w:rPr>
      </w:pPr>
    </w:p>
    <w:p w:rsidR="007F3BF3" w:rsidRPr="006265D1" w:rsidRDefault="007F3BF3" w:rsidP="00A032D5">
      <w:pPr>
        <w:pStyle w:val="BodyText"/>
        <w:jc w:val="both"/>
        <w:rPr>
          <w:color w:val="auto"/>
          <w:sz w:val="20"/>
          <w:szCs w:val="20"/>
        </w:rPr>
      </w:pPr>
      <w:r w:rsidRPr="006265D1">
        <w:rPr>
          <w:color w:val="auto"/>
          <w:sz w:val="20"/>
          <w:szCs w:val="20"/>
        </w:rPr>
        <w:t>Exposure time:</w:t>
      </w:r>
    </w:p>
    <w:p w:rsidR="007F3BF3" w:rsidRPr="006265D1" w:rsidRDefault="007F3BF3" w:rsidP="00A032D5">
      <w:pPr>
        <w:pStyle w:val="BodyText"/>
        <w:jc w:val="both"/>
        <w:rPr>
          <w:color w:val="auto"/>
          <w:sz w:val="20"/>
          <w:szCs w:val="20"/>
        </w:rPr>
      </w:pPr>
      <w:r w:rsidRPr="006265D1">
        <w:rPr>
          <w:color w:val="auto"/>
          <w:sz w:val="20"/>
          <w:szCs w:val="20"/>
        </w:rPr>
        <w:t>Estimated length of time that the property interest being appraised would have been offered on the market prior to the hypothetical consummation of a sale at market value on the effective date of the appraisal. Comment: Exposure time is a retrospective opinion based on an analysis of past events assuming a competitive and open market.</w:t>
      </w:r>
    </w:p>
    <w:p w:rsidR="007F3BF3" w:rsidRPr="006265D1" w:rsidRDefault="007F3BF3" w:rsidP="00A032D5">
      <w:pPr>
        <w:pStyle w:val="BodyText"/>
        <w:rPr>
          <w:color w:val="auto"/>
          <w:sz w:val="20"/>
          <w:szCs w:val="20"/>
        </w:rPr>
      </w:pPr>
    </w:p>
    <w:p w:rsidR="007F3BF3" w:rsidRPr="005E306C" w:rsidRDefault="007F3BF3" w:rsidP="00A032D5">
      <w:pPr>
        <w:pStyle w:val="BodyText"/>
        <w:jc w:val="both"/>
        <w:rPr>
          <w:color w:val="auto"/>
          <w:sz w:val="20"/>
          <w:szCs w:val="20"/>
        </w:rPr>
      </w:pPr>
      <w:r w:rsidRPr="006265D1">
        <w:rPr>
          <w:color w:val="auto"/>
          <w:sz w:val="20"/>
          <w:szCs w:val="20"/>
        </w:rPr>
        <w:t>The appraiser has developed an opinion of exposure time for the subject property. Following an analysis of market</w:t>
      </w:r>
      <w:r w:rsidRPr="005E306C">
        <w:rPr>
          <w:color w:val="auto"/>
          <w:sz w:val="20"/>
          <w:szCs w:val="20"/>
        </w:rPr>
        <w:t xml:space="preserve"> conditions and discussions with knowledgeable real estate professionals, the appraiser estimates the exposure time for the subject property to </w:t>
      </w:r>
      <w:proofErr w:type="gramStart"/>
      <w:r w:rsidRPr="005E306C">
        <w:rPr>
          <w:color w:val="auto"/>
          <w:sz w:val="20"/>
          <w:szCs w:val="20"/>
        </w:rPr>
        <w:t xml:space="preserve">be </w:t>
      </w:r>
      <w:proofErr w:type="gramEnd"/>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sidRPr="005E306C">
        <w:rPr>
          <w:color w:val="auto"/>
          <w:sz w:val="20"/>
          <w:szCs w:val="20"/>
        </w:rPr>
        <w:t>.</w:t>
      </w:r>
    </w:p>
    <w:p w:rsidR="007F3BF3" w:rsidRPr="001A0DBD" w:rsidRDefault="007F3BF3" w:rsidP="00A032D5">
      <w:pPr>
        <w:pStyle w:val="BodyText"/>
        <w:rPr>
          <w:color w:val="auto"/>
          <w:sz w:val="20"/>
          <w:szCs w:val="20"/>
        </w:rPr>
      </w:pPr>
    </w:p>
    <w:p w:rsidR="007F3BF3" w:rsidRPr="005E306C" w:rsidRDefault="007F3BF3" w:rsidP="00A032D5">
      <w:pPr>
        <w:rPr>
          <w:rFonts w:ascii="Arial" w:hAnsi="Arial" w:cs="Arial"/>
          <w:color w:val="FF0000"/>
          <w:sz w:val="20"/>
          <w:szCs w:val="20"/>
        </w:rPr>
      </w:pPr>
      <w:r>
        <w:rPr>
          <w:rFonts w:ascii="Arial" w:hAnsi="Arial" w:cs="Arial"/>
          <w:color w:val="FF0000"/>
          <w:sz w:val="20"/>
          <w:szCs w:val="20"/>
        </w:rPr>
        <w:t>(</w:t>
      </w:r>
      <w:r w:rsidRPr="005E306C">
        <w:rPr>
          <w:rFonts w:ascii="Arial" w:hAnsi="Arial" w:cs="Arial"/>
          <w:color w:val="FF0000"/>
          <w:sz w:val="20"/>
          <w:szCs w:val="20"/>
        </w:rPr>
        <w:t xml:space="preserve">The </w:t>
      </w:r>
      <w:r w:rsidR="00900820">
        <w:rPr>
          <w:rFonts w:ascii="Arial" w:hAnsi="Arial" w:cs="Arial"/>
          <w:color w:val="FF0000"/>
          <w:sz w:val="20"/>
          <w:szCs w:val="20"/>
        </w:rPr>
        <w:t xml:space="preserve">following </w:t>
      </w:r>
      <w:r w:rsidRPr="005E306C">
        <w:rPr>
          <w:rFonts w:ascii="Arial" w:hAnsi="Arial" w:cs="Arial"/>
          <w:color w:val="FF0000"/>
          <w:sz w:val="20"/>
          <w:szCs w:val="20"/>
        </w:rPr>
        <w:t xml:space="preserve">definition of </w:t>
      </w:r>
      <w:r>
        <w:rPr>
          <w:rFonts w:ascii="Arial" w:hAnsi="Arial" w:cs="Arial"/>
          <w:color w:val="FF0000"/>
          <w:sz w:val="20"/>
          <w:szCs w:val="20"/>
        </w:rPr>
        <w:t>c</w:t>
      </w:r>
      <w:r w:rsidRPr="005E306C">
        <w:rPr>
          <w:rFonts w:ascii="Arial" w:hAnsi="Arial" w:cs="Arial"/>
          <w:color w:val="FF0000"/>
          <w:sz w:val="20"/>
          <w:szCs w:val="20"/>
        </w:rPr>
        <w:t xml:space="preserve">ontributory </w:t>
      </w:r>
      <w:r>
        <w:rPr>
          <w:rFonts w:ascii="Arial" w:hAnsi="Arial" w:cs="Arial"/>
          <w:color w:val="FF0000"/>
          <w:sz w:val="20"/>
          <w:szCs w:val="20"/>
        </w:rPr>
        <w:t>v</w:t>
      </w:r>
      <w:r w:rsidRPr="005E306C">
        <w:rPr>
          <w:rFonts w:ascii="Arial" w:hAnsi="Arial" w:cs="Arial"/>
          <w:color w:val="FF0000"/>
          <w:sz w:val="20"/>
          <w:szCs w:val="20"/>
        </w:rPr>
        <w:t xml:space="preserve">alue </w:t>
      </w:r>
      <w:r>
        <w:rPr>
          <w:rFonts w:ascii="Arial" w:hAnsi="Arial" w:cs="Arial"/>
          <w:color w:val="FF0000"/>
          <w:sz w:val="20"/>
          <w:szCs w:val="20"/>
        </w:rPr>
        <w:t>is</w:t>
      </w:r>
      <w:r w:rsidRPr="005E306C">
        <w:rPr>
          <w:rFonts w:ascii="Arial" w:hAnsi="Arial" w:cs="Arial"/>
          <w:color w:val="FF0000"/>
          <w:sz w:val="20"/>
          <w:szCs w:val="20"/>
        </w:rPr>
        <w:t xml:space="preserve"> found in </w:t>
      </w:r>
      <w:r>
        <w:rPr>
          <w:rFonts w:ascii="Arial" w:hAnsi="Arial" w:cs="Arial"/>
          <w:color w:val="FF0000"/>
          <w:sz w:val="20"/>
          <w:szCs w:val="20"/>
        </w:rPr>
        <w:t xml:space="preserve">WisDOT’s </w:t>
      </w:r>
      <w:r w:rsidRPr="005E306C">
        <w:rPr>
          <w:rFonts w:ascii="Arial" w:hAnsi="Arial" w:cs="Arial"/>
          <w:color w:val="FF0000"/>
          <w:sz w:val="20"/>
          <w:szCs w:val="20"/>
        </w:rPr>
        <w:t>REPM (</w:t>
      </w:r>
      <w:r>
        <w:rPr>
          <w:rFonts w:ascii="Arial" w:hAnsi="Arial" w:cs="Arial"/>
          <w:color w:val="FF0000"/>
          <w:sz w:val="20"/>
          <w:szCs w:val="20"/>
        </w:rPr>
        <w:t>Subject</w:t>
      </w:r>
      <w:r w:rsidRPr="005E306C">
        <w:rPr>
          <w:rFonts w:ascii="Arial" w:hAnsi="Arial" w:cs="Arial"/>
          <w:color w:val="FF0000"/>
          <w:sz w:val="20"/>
          <w:szCs w:val="20"/>
        </w:rPr>
        <w:t xml:space="preserve"> 6.5.2.2) and shall be used if the subject property is determined to be </w:t>
      </w:r>
      <w:r>
        <w:rPr>
          <w:rFonts w:ascii="Arial" w:hAnsi="Arial" w:cs="Arial"/>
          <w:color w:val="FF0000"/>
          <w:sz w:val="20"/>
          <w:szCs w:val="20"/>
        </w:rPr>
        <w:t>l</w:t>
      </w:r>
      <w:r w:rsidRPr="005E306C">
        <w:rPr>
          <w:rFonts w:ascii="Arial" w:hAnsi="Arial" w:cs="Arial"/>
          <w:color w:val="FF0000"/>
          <w:sz w:val="20"/>
          <w:szCs w:val="20"/>
        </w:rPr>
        <w:t xml:space="preserve">imited or </w:t>
      </w:r>
      <w:r>
        <w:rPr>
          <w:rFonts w:ascii="Arial" w:hAnsi="Arial" w:cs="Arial"/>
          <w:color w:val="FF0000"/>
          <w:sz w:val="20"/>
          <w:szCs w:val="20"/>
        </w:rPr>
        <w:t>n</w:t>
      </w:r>
      <w:r w:rsidRPr="005E306C">
        <w:rPr>
          <w:rFonts w:ascii="Arial" w:hAnsi="Arial" w:cs="Arial"/>
          <w:color w:val="FF0000"/>
          <w:sz w:val="20"/>
          <w:szCs w:val="20"/>
        </w:rPr>
        <w:t>on-</w:t>
      </w:r>
      <w:r>
        <w:rPr>
          <w:rFonts w:ascii="Arial" w:hAnsi="Arial" w:cs="Arial"/>
          <w:color w:val="FF0000"/>
          <w:sz w:val="20"/>
          <w:szCs w:val="20"/>
        </w:rPr>
        <w:t>m</w:t>
      </w:r>
      <w:r w:rsidRPr="005E306C">
        <w:rPr>
          <w:rFonts w:ascii="Arial" w:hAnsi="Arial" w:cs="Arial"/>
          <w:color w:val="FF0000"/>
          <w:sz w:val="20"/>
          <w:szCs w:val="20"/>
        </w:rPr>
        <w:t xml:space="preserve">arketable. If the subject property is determined to be </w:t>
      </w:r>
      <w:r>
        <w:rPr>
          <w:rFonts w:ascii="Arial" w:hAnsi="Arial" w:cs="Arial"/>
          <w:color w:val="FF0000"/>
          <w:sz w:val="20"/>
          <w:szCs w:val="20"/>
        </w:rPr>
        <w:t>g</w:t>
      </w:r>
      <w:r w:rsidRPr="005E306C">
        <w:rPr>
          <w:rFonts w:ascii="Arial" w:hAnsi="Arial" w:cs="Arial"/>
          <w:color w:val="FF0000"/>
          <w:sz w:val="20"/>
          <w:szCs w:val="20"/>
        </w:rPr>
        <w:t xml:space="preserve">eneral </w:t>
      </w:r>
      <w:r>
        <w:rPr>
          <w:rFonts w:ascii="Arial" w:hAnsi="Arial" w:cs="Arial"/>
          <w:color w:val="FF0000"/>
          <w:sz w:val="20"/>
          <w:szCs w:val="20"/>
        </w:rPr>
        <w:t>m</w:t>
      </w:r>
      <w:r w:rsidRPr="005E306C">
        <w:rPr>
          <w:rFonts w:ascii="Arial" w:hAnsi="Arial" w:cs="Arial"/>
          <w:color w:val="FF0000"/>
          <w:sz w:val="20"/>
          <w:szCs w:val="20"/>
        </w:rPr>
        <w:t xml:space="preserve">arketable remove the definition of </w:t>
      </w:r>
      <w:r>
        <w:rPr>
          <w:rFonts w:ascii="Arial" w:hAnsi="Arial" w:cs="Arial"/>
          <w:color w:val="FF0000"/>
          <w:sz w:val="20"/>
          <w:szCs w:val="20"/>
        </w:rPr>
        <w:t>c</w:t>
      </w:r>
      <w:r w:rsidRPr="005E306C">
        <w:rPr>
          <w:rFonts w:ascii="Arial" w:hAnsi="Arial" w:cs="Arial"/>
          <w:color w:val="FF0000"/>
          <w:sz w:val="20"/>
          <w:szCs w:val="20"/>
        </w:rPr>
        <w:t xml:space="preserve">ontributory </w:t>
      </w:r>
      <w:r>
        <w:rPr>
          <w:rFonts w:ascii="Arial" w:hAnsi="Arial" w:cs="Arial"/>
          <w:color w:val="FF0000"/>
          <w:sz w:val="20"/>
          <w:szCs w:val="20"/>
        </w:rPr>
        <w:t>v</w:t>
      </w:r>
      <w:r w:rsidRPr="005E306C">
        <w:rPr>
          <w:rFonts w:ascii="Arial" w:hAnsi="Arial" w:cs="Arial"/>
          <w:color w:val="FF0000"/>
          <w:sz w:val="20"/>
          <w:szCs w:val="20"/>
        </w:rPr>
        <w:t xml:space="preserve">alue and see the </w:t>
      </w:r>
      <w:r>
        <w:rPr>
          <w:rFonts w:ascii="Arial" w:hAnsi="Arial" w:cs="Arial"/>
          <w:color w:val="FF0000"/>
          <w:sz w:val="20"/>
          <w:szCs w:val="20"/>
        </w:rPr>
        <w:t>d</w:t>
      </w:r>
      <w:r w:rsidRPr="005E306C">
        <w:rPr>
          <w:rFonts w:ascii="Arial" w:hAnsi="Arial" w:cs="Arial"/>
          <w:color w:val="FF0000"/>
          <w:sz w:val="20"/>
          <w:szCs w:val="20"/>
        </w:rPr>
        <w:t xml:space="preserve">efinitions of </w:t>
      </w:r>
      <w:r>
        <w:rPr>
          <w:rFonts w:ascii="Arial" w:hAnsi="Arial" w:cs="Arial"/>
          <w:color w:val="FF0000"/>
          <w:sz w:val="20"/>
          <w:szCs w:val="20"/>
        </w:rPr>
        <w:t>m</w:t>
      </w:r>
      <w:r w:rsidRPr="005E306C">
        <w:rPr>
          <w:rFonts w:ascii="Arial" w:hAnsi="Arial" w:cs="Arial"/>
          <w:color w:val="FF0000"/>
          <w:sz w:val="20"/>
          <w:szCs w:val="20"/>
        </w:rPr>
        <w:t xml:space="preserve">arket </w:t>
      </w:r>
      <w:r>
        <w:rPr>
          <w:rFonts w:ascii="Arial" w:hAnsi="Arial" w:cs="Arial"/>
          <w:color w:val="FF0000"/>
          <w:sz w:val="20"/>
          <w:szCs w:val="20"/>
        </w:rPr>
        <w:t>v</w:t>
      </w:r>
      <w:r w:rsidRPr="005E306C">
        <w:rPr>
          <w:rFonts w:ascii="Arial" w:hAnsi="Arial" w:cs="Arial"/>
          <w:color w:val="FF0000"/>
          <w:sz w:val="20"/>
          <w:szCs w:val="20"/>
        </w:rPr>
        <w:t xml:space="preserve">alue and </w:t>
      </w:r>
      <w:r>
        <w:rPr>
          <w:rFonts w:ascii="Arial" w:hAnsi="Arial" w:cs="Arial"/>
          <w:color w:val="FF0000"/>
          <w:sz w:val="20"/>
          <w:szCs w:val="20"/>
        </w:rPr>
        <w:t>e</w:t>
      </w:r>
      <w:r w:rsidRPr="005E306C">
        <w:rPr>
          <w:rFonts w:ascii="Arial" w:hAnsi="Arial" w:cs="Arial"/>
          <w:color w:val="FF0000"/>
          <w:sz w:val="20"/>
          <w:szCs w:val="20"/>
        </w:rPr>
        <w:t xml:space="preserve">xposure </w:t>
      </w:r>
      <w:r>
        <w:rPr>
          <w:rFonts w:ascii="Arial" w:hAnsi="Arial" w:cs="Arial"/>
          <w:color w:val="FF0000"/>
          <w:sz w:val="20"/>
          <w:szCs w:val="20"/>
        </w:rPr>
        <w:t>t</w:t>
      </w:r>
      <w:r w:rsidRPr="005E306C">
        <w:rPr>
          <w:rFonts w:ascii="Arial" w:hAnsi="Arial" w:cs="Arial"/>
          <w:color w:val="FF0000"/>
          <w:sz w:val="20"/>
          <w:szCs w:val="20"/>
        </w:rPr>
        <w:t>ime.</w:t>
      </w:r>
      <w:r>
        <w:rPr>
          <w:rFonts w:ascii="Arial" w:hAnsi="Arial" w:cs="Arial"/>
          <w:color w:val="FF0000"/>
          <w:sz w:val="20"/>
          <w:szCs w:val="20"/>
        </w:rPr>
        <w:t>)</w:t>
      </w:r>
    </w:p>
    <w:p w:rsidR="007F3BF3" w:rsidRPr="001A0DBD" w:rsidRDefault="007F3BF3" w:rsidP="00A032D5">
      <w:pPr>
        <w:pStyle w:val="BodyText"/>
        <w:rPr>
          <w:color w:val="auto"/>
          <w:sz w:val="20"/>
          <w:szCs w:val="20"/>
        </w:rPr>
      </w:pPr>
    </w:p>
    <w:p w:rsidR="007F3BF3" w:rsidRPr="006265D1" w:rsidRDefault="007F3BF3" w:rsidP="00A032D5">
      <w:pPr>
        <w:rPr>
          <w:rFonts w:ascii="Arial" w:hAnsi="Arial" w:cs="Arial"/>
          <w:noProof/>
          <w:sz w:val="20"/>
          <w:szCs w:val="20"/>
        </w:rPr>
      </w:pPr>
      <w:r w:rsidRPr="006265D1">
        <w:rPr>
          <w:rFonts w:ascii="Arial" w:hAnsi="Arial" w:cs="Arial"/>
          <w:noProof/>
          <w:sz w:val="20"/>
          <w:szCs w:val="20"/>
        </w:rPr>
        <w:t>Contributory value:</w:t>
      </w:r>
    </w:p>
    <w:p w:rsidR="007F3BF3" w:rsidRPr="005E306C" w:rsidRDefault="007F3BF3" w:rsidP="00A032D5">
      <w:pPr>
        <w:ind w:left="360" w:hanging="360"/>
        <w:rPr>
          <w:rFonts w:ascii="Arial" w:hAnsi="Arial" w:cs="Arial"/>
          <w:noProof/>
          <w:sz w:val="20"/>
          <w:szCs w:val="20"/>
        </w:rPr>
      </w:pPr>
      <w:r w:rsidRPr="005E306C">
        <w:rPr>
          <w:rFonts w:ascii="Arial" w:hAnsi="Arial" w:cs="Arial"/>
          <w:noProof/>
          <w:sz w:val="20"/>
          <w:szCs w:val="20"/>
        </w:rPr>
        <w:t>1.</w:t>
      </w:r>
      <w:r w:rsidRPr="005E306C">
        <w:rPr>
          <w:rFonts w:ascii="Arial" w:hAnsi="Arial" w:cs="Arial"/>
          <w:noProof/>
          <w:sz w:val="20"/>
          <w:szCs w:val="20"/>
        </w:rPr>
        <w:tab/>
        <w:t xml:space="preserve">A type of value that reflects the amount a property or </w:t>
      </w:r>
      <w:r w:rsidRPr="00A14A6C">
        <w:rPr>
          <w:rFonts w:ascii="Arial" w:hAnsi="Arial" w:cs="Arial"/>
          <w:noProof/>
          <w:sz w:val="20"/>
          <w:szCs w:val="20"/>
        </w:rPr>
        <w:t>component of a property</w:t>
      </w:r>
      <w:r w:rsidRPr="005E306C">
        <w:rPr>
          <w:rFonts w:ascii="Arial" w:hAnsi="Arial" w:cs="Arial"/>
          <w:noProof/>
          <w:sz w:val="20"/>
          <w:szCs w:val="20"/>
        </w:rPr>
        <w:t xml:space="preserve"> contributes to the value of the property as a whole. In the valuation of </w:t>
      </w:r>
      <w:r>
        <w:rPr>
          <w:rFonts w:ascii="Arial" w:hAnsi="Arial" w:cs="Arial"/>
          <w:noProof/>
          <w:sz w:val="20"/>
          <w:szCs w:val="20"/>
        </w:rPr>
        <w:t>l</w:t>
      </w:r>
      <w:r w:rsidRPr="005E306C">
        <w:rPr>
          <w:rFonts w:ascii="Arial" w:hAnsi="Arial" w:cs="Arial"/>
          <w:noProof/>
          <w:sz w:val="20"/>
          <w:szCs w:val="20"/>
        </w:rPr>
        <w:t xml:space="preserve">imited or </w:t>
      </w:r>
      <w:r>
        <w:rPr>
          <w:rFonts w:ascii="Arial" w:hAnsi="Arial" w:cs="Arial"/>
          <w:noProof/>
          <w:sz w:val="20"/>
          <w:szCs w:val="20"/>
        </w:rPr>
        <w:t>n</w:t>
      </w:r>
      <w:r w:rsidRPr="005E306C">
        <w:rPr>
          <w:rFonts w:ascii="Arial" w:hAnsi="Arial" w:cs="Arial"/>
          <w:noProof/>
          <w:sz w:val="20"/>
          <w:szCs w:val="20"/>
        </w:rPr>
        <w:t>on-</w:t>
      </w:r>
      <w:r>
        <w:rPr>
          <w:rFonts w:ascii="Arial" w:hAnsi="Arial" w:cs="Arial"/>
          <w:noProof/>
          <w:sz w:val="20"/>
          <w:szCs w:val="20"/>
        </w:rPr>
        <w:t>m</w:t>
      </w:r>
      <w:r w:rsidRPr="005E306C">
        <w:rPr>
          <w:rFonts w:ascii="Arial" w:hAnsi="Arial" w:cs="Arial"/>
          <w:noProof/>
          <w:sz w:val="20"/>
          <w:szCs w:val="20"/>
        </w:rPr>
        <w:t xml:space="preserve">arketable </w:t>
      </w:r>
      <w:r>
        <w:rPr>
          <w:rFonts w:ascii="Arial" w:hAnsi="Arial" w:cs="Arial"/>
          <w:noProof/>
          <w:sz w:val="20"/>
          <w:szCs w:val="20"/>
        </w:rPr>
        <w:t>s</w:t>
      </w:r>
      <w:r w:rsidRPr="005E306C">
        <w:rPr>
          <w:rFonts w:ascii="Arial" w:hAnsi="Arial" w:cs="Arial"/>
          <w:noProof/>
          <w:sz w:val="20"/>
          <w:szCs w:val="20"/>
        </w:rPr>
        <w:t>urplus property</w:t>
      </w:r>
      <w:r>
        <w:rPr>
          <w:rFonts w:ascii="Arial" w:hAnsi="Arial" w:cs="Arial"/>
          <w:noProof/>
          <w:sz w:val="20"/>
          <w:szCs w:val="20"/>
        </w:rPr>
        <w:t>,</w:t>
      </w:r>
      <w:r w:rsidRPr="005E306C">
        <w:rPr>
          <w:rFonts w:ascii="Arial" w:hAnsi="Arial" w:cs="Arial"/>
          <w:noProof/>
          <w:sz w:val="20"/>
          <w:szCs w:val="20"/>
        </w:rPr>
        <w:t xml:space="preserve"> the </w:t>
      </w:r>
      <w:r w:rsidRPr="00A14A6C">
        <w:rPr>
          <w:rFonts w:ascii="Arial" w:hAnsi="Arial" w:cs="Arial"/>
          <w:noProof/>
          <w:sz w:val="20"/>
          <w:szCs w:val="20"/>
        </w:rPr>
        <w:t>component of a property</w:t>
      </w:r>
      <w:r w:rsidRPr="005E306C">
        <w:rPr>
          <w:rFonts w:ascii="Arial" w:hAnsi="Arial" w:cs="Arial"/>
          <w:noProof/>
          <w:sz w:val="20"/>
          <w:szCs w:val="20"/>
        </w:rPr>
        <w:t xml:space="preserve"> would be represented by the surplus property being valued.</w:t>
      </w:r>
    </w:p>
    <w:p w:rsidR="007F3BF3" w:rsidRPr="00A14A6C" w:rsidRDefault="007F3BF3" w:rsidP="00A032D5">
      <w:pPr>
        <w:pStyle w:val="ListParagraph"/>
        <w:numPr>
          <w:ilvl w:val="0"/>
          <w:numId w:val="7"/>
        </w:numPr>
        <w:ind w:left="360"/>
        <w:rPr>
          <w:rFonts w:ascii="Arial" w:hAnsi="Arial" w:cs="Arial"/>
          <w:sz w:val="20"/>
          <w:szCs w:val="20"/>
        </w:rPr>
      </w:pPr>
      <w:r w:rsidRPr="005E306C">
        <w:rPr>
          <w:rFonts w:ascii="Arial" w:hAnsi="Arial" w:cs="Arial"/>
          <w:noProof/>
          <w:sz w:val="20"/>
          <w:szCs w:val="20"/>
        </w:rPr>
        <w:t xml:space="preserve">The change in the value of a property as a whole, whether positive or negative, resulting from the addition or deletion of a property component. The reference to a change resulting from the addition of a property component is reflective of the before and after method of valuing surplus property utilizing a hypothetical condition wherebye the surplus </w:t>
      </w:r>
      <w:r w:rsidRPr="005E306C">
        <w:rPr>
          <w:rFonts w:ascii="Arial" w:hAnsi="Arial" w:cs="Arial"/>
          <w:noProof/>
          <w:sz w:val="20"/>
          <w:szCs w:val="20"/>
        </w:rPr>
        <w:lastRenderedPageBreak/>
        <w:t>property is combined with an adjacent parcel. The reference to a change resulting from the deletion of a property component</w:t>
      </w:r>
      <w:r w:rsidRPr="005E306C">
        <w:rPr>
          <w:rFonts w:ascii="Arial" w:hAnsi="Arial" w:cs="Arial"/>
          <w:sz w:val="20"/>
          <w:szCs w:val="20"/>
        </w:rPr>
        <w:t xml:space="preserve"> is reflective of the before and after concept of partial acquisitions.</w:t>
      </w:r>
    </w:p>
    <w:p w:rsidR="007F3BF3" w:rsidRPr="001A0DBD" w:rsidRDefault="007F3BF3" w:rsidP="00A032D5">
      <w:pPr>
        <w:pStyle w:val="BodyText"/>
        <w:rPr>
          <w:color w:val="auto"/>
          <w:sz w:val="20"/>
          <w:szCs w:val="20"/>
        </w:rPr>
      </w:pPr>
    </w:p>
    <w:p w:rsidR="007F3BF3" w:rsidRPr="005E306C" w:rsidRDefault="007F3BF3" w:rsidP="00A032D5">
      <w:pPr>
        <w:rPr>
          <w:rFonts w:ascii="Arial" w:hAnsi="Arial" w:cs="Arial"/>
          <w:sz w:val="20"/>
          <w:szCs w:val="20"/>
        </w:rPr>
      </w:pPr>
      <w:r w:rsidRPr="005E306C">
        <w:rPr>
          <w:rFonts w:ascii="Arial" w:hAnsi="Arial" w:cs="Arial"/>
          <w:sz w:val="20"/>
          <w:szCs w:val="20"/>
        </w:rPr>
        <w:t xml:space="preserve">These definitions are applicable to the valuation of </w:t>
      </w:r>
      <w:r>
        <w:rPr>
          <w:rFonts w:ascii="Arial" w:hAnsi="Arial" w:cs="Arial"/>
          <w:sz w:val="20"/>
          <w:szCs w:val="20"/>
        </w:rPr>
        <w:t>l</w:t>
      </w:r>
      <w:r w:rsidRPr="005E306C">
        <w:rPr>
          <w:rFonts w:ascii="Arial" w:hAnsi="Arial" w:cs="Arial"/>
          <w:sz w:val="20"/>
          <w:szCs w:val="20"/>
        </w:rPr>
        <w:t xml:space="preserve">imited or </w:t>
      </w:r>
      <w:r>
        <w:rPr>
          <w:rFonts w:ascii="Arial" w:hAnsi="Arial" w:cs="Arial"/>
          <w:sz w:val="20"/>
          <w:szCs w:val="20"/>
        </w:rPr>
        <w:t>n</w:t>
      </w:r>
      <w:r w:rsidRPr="005E306C">
        <w:rPr>
          <w:rFonts w:ascii="Arial" w:hAnsi="Arial" w:cs="Arial"/>
          <w:sz w:val="20"/>
          <w:szCs w:val="20"/>
        </w:rPr>
        <w:t>on-</w:t>
      </w:r>
      <w:r>
        <w:rPr>
          <w:rFonts w:ascii="Arial" w:hAnsi="Arial" w:cs="Arial"/>
          <w:sz w:val="20"/>
          <w:szCs w:val="20"/>
        </w:rPr>
        <w:t>m</w:t>
      </w:r>
      <w:r w:rsidRPr="005E306C">
        <w:rPr>
          <w:rFonts w:ascii="Arial" w:hAnsi="Arial" w:cs="Arial"/>
          <w:sz w:val="20"/>
          <w:szCs w:val="20"/>
        </w:rPr>
        <w:t xml:space="preserve">arketable </w:t>
      </w:r>
      <w:r>
        <w:rPr>
          <w:rFonts w:ascii="Arial" w:hAnsi="Arial" w:cs="Arial"/>
          <w:sz w:val="20"/>
          <w:szCs w:val="20"/>
        </w:rPr>
        <w:t>s</w:t>
      </w:r>
      <w:r w:rsidRPr="005E306C">
        <w:rPr>
          <w:rFonts w:ascii="Arial" w:hAnsi="Arial" w:cs="Arial"/>
          <w:sz w:val="20"/>
          <w:szCs w:val="20"/>
        </w:rPr>
        <w:t>urplus property because they do not recognize the effects of market limitations, and they do not recognize the effort/costs associated with assembling the individual components of a property. This definition is from the REPM (Section 6.5.2).</w:t>
      </w:r>
    </w:p>
    <w:p w:rsidR="007F3BF3" w:rsidRPr="001A0DBD" w:rsidRDefault="007F3BF3" w:rsidP="00A032D5">
      <w:pPr>
        <w:pStyle w:val="BodyText"/>
        <w:rPr>
          <w:color w:val="auto"/>
          <w:sz w:val="20"/>
          <w:szCs w:val="20"/>
        </w:rPr>
      </w:pPr>
    </w:p>
    <w:p w:rsidR="0076601E" w:rsidRPr="001A0DBD" w:rsidRDefault="0076601E" w:rsidP="00A032D5">
      <w:pPr>
        <w:autoSpaceDE w:val="0"/>
        <w:autoSpaceDN w:val="0"/>
        <w:adjustRightInd w:val="0"/>
        <w:rPr>
          <w:rFonts w:ascii="Arial" w:hAnsi="Arial" w:cs="Arial"/>
          <w:sz w:val="20"/>
          <w:szCs w:val="20"/>
          <w:u w:val="single"/>
        </w:rPr>
      </w:pPr>
      <w:r w:rsidRPr="001A0DBD">
        <w:rPr>
          <w:rFonts w:ascii="Arial" w:hAnsi="Arial" w:cs="Arial"/>
          <w:sz w:val="20"/>
          <w:szCs w:val="20"/>
          <w:u w:val="single"/>
        </w:rPr>
        <w:t>E</w:t>
      </w:r>
      <w:r w:rsidR="00AB39F9">
        <w:rPr>
          <w:rFonts w:ascii="Arial" w:hAnsi="Arial" w:cs="Arial"/>
          <w:sz w:val="20"/>
          <w:szCs w:val="20"/>
          <w:u w:val="single"/>
        </w:rPr>
        <w:t>xtraordinary assumptions</w:t>
      </w:r>
      <w:r w:rsidR="00AB39F9" w:rsidRPr="00AB39F9">
        <w:rPr>
          <w:rFonts w:ascii="Arial" w:hAnsi="Arial" w:cs="Arial"/>
          <w:sz w:val="20"/>
          <w:szCs w:val="20"/>
        </w:rPr>
        <w:t>:</w:t>
      </w:r>
    </w:p>
    <w:p w:rsidR="0076601E" w:rsidRPr="001A0DBD" w:rsidRDefault="005654AA" w:rsidP="00A032D5">
      <w:pPr>
        <w:pStyle w:val="BodyText"/>
        <w:rPr>
          <w:color w:val="auto"/>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p>
    <w:p w:rsidR="0076601E" w:rsidRPr="001A0DBD" w:rsidRDefault="0076601E" w:rsidP="00A032D5">
      <w:pPr>
        <w:pStyle w:val="BodyText"/>
        <w:rPr>
          <w:color w:val="auto"/>
          <w:sz w:val="20"/>
          <w:szCs w:val="20"/>
        </w:rPr>
      </w:pPr>
    </w:p>
    <w:p w:rsidR="0076601E" w:rsidRPr="001A0DBD" w:rsidRDefault="0076601E" w:rsidP="00A032D5">
      <w:pPr>
        <w:autoSpaceDE w:val="0"/>
        <w:autoSpaceDN w:val="0"/>
        <w:adjustRightInd w:val="0"/>
        <w:rPr>
          <w:rFonts w:ascii="Arial" w:hAnsi="Arial" w:cs="Arial"/>
          <w:sz w:val="20"/>
          <w:szCs w:val="20"/>
          <w:u w:val="single"/>
        </w:rPr>
      </w:pPr>
      <w:r w:rsidRPr="001A0DBD">
        <w:rPr>
          <w:rFonts w:ascii="Arial" w:hAnsi="Arial" w:cs="Arial"/>
          <w:sz w:val="20"/>
          <w:szCs w:val="20"/>
          <w:u w:val="single"/>
        </w:rPr>
        <w:t>H</w:t>
      </w:r>
      <w:r w:rsidR="00AB39F9">
        <w:rPr>
          <w:rFonts w:ascii="Arial" w:hAnsi="Arial" w:cs="Arial"/>
          <w:sz w:val="20"/>
          <w:szCs w:val="20"/>
          <w:u w:val="single"/>
        </w:rPr>
        <w:t>ypothetical conditions</w:t>
      </w:r>
      <w:r w:rsidR="00AB39F9" w:rsidRPr="00AB39F9">
        <w:rPr>
          <w:rFonts w:ascii="Arial" w:hAnsi="Arial" w:cs="Arial"/>
          <w:sz w:val="20"/>
          <w:szCs w:val="20"/>
        </w:rPr>
        <w:t>:</w:t>
      </w:r>
    </w:p>
    <w:p w:rsidR="0076601E" w:rsidRPr="00AB39F9" w:rsidRDefault="005654AA" w:rsidP="00A032D5">
      <w:pPr>
        <w:autoSpaceDE w:val="0"/>
        <w:autoSpaceDN w:val="0"/>
        <w:adjustRightInd w:val="0"/>
        <w:rPr>
          <w:rFonts w:ascii="Arial" w:hAnsi="Arial" w:cs="Arial"/>
          <w:sz w:val="20"/>
          <w:szCs w:val="20"/>
          <w:u w:val="single"/>
        </w:rPr>
      </w:pPr>
      <w:r w:rsidRPr="005E306C">
        <w:rPr>
          <w:sz w:val="20"/>
          <w:szCs w:val="20"/>
        </w:rPr>
        <w:fldChar w:fldCharType="begin">
          <w:ffData>
            <w:name w:val=""/>
            <w:enabled/>
            <w:calcOnExit w:val="0"/>
            <w:textInput/>
          </w:ffData>
        </w:fldChar>
      </w:r>
      <w:r w:rsidRPr="005E306C">
        <w:rPr>
          <w:sz w:val="20"/>
          <w:szCs w:val="20"/>
        </w:rPr>
        <w:instrText xml:space="preserve"> FORMTEXT </w:instrText>
      </w:r>
      <w:r w:rsidRPr="005E306C">
        <w:rPr>
          <w:sz w:val="20"/>
          <w:szCs w:val="20"/>
        </w:rPr>
      </w:r>
      <w:r w:rsidRPr="005E306C">
        <w:rPr>
          <w:sz w:val="20"/>
          <w:szCs w:val="20"/>
        </w:rPr>
        <w:fldChar w:fldCharType="separate"/>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fldChar w:fldCharType="end"/>
      </w:r>
    </w:p>
    <w:p w:rsidR="0076601E" w:rsidRPr="001A0DBD" w:rsidRDefault="0076601E" w:rsidP="00A032D5">
      <w:pPr>
        <w:pStyle w:val="BodyText"/>
        <w:rPr>
          <w:color w:val="auto"/>
          <w:sz w:val="20"/>
          <w:szCs w:val="20"/>
        </w:rPr>
      </w:pPr>
    </w:p>
    <w:p w:rsidR="0076601E" w:rsidRPr="001A0DBD" w:rsidRDefault="0076601E" w:rsidP="00A032D5">
      <w:pPr>
        <w:autoSpaceDE w:val="0"/>
        <w:autoSpaceDN w:val="0"/>
        <w:adjustRightInd w:val="0"/>
        <w:rPr>
          <w:rFonts w:ascii="Arial" w:hAnsi="Arial" w:cs="Arial"/>
          <w:sz w:val="20"/>
          <w:szCs w:val="20"/>
          <w:u w:val="single"/>
        </w:rPr>
      </w:pPr>
      <w:r w:rsidRPr="001A0DBD">
        <w:rPr>
          <w:rFonts w:ascii="Arial" w:hAnsi="Arial" w:cs="Arial"/>
          <w:sz w:val="20"/>
          <w:szCs w:val="20"/>
          <w:u w:val="single"/>
        </w:rPr>
        <w:t>J</w:t>
      </w:r>
      <w:r w:rsidR="00AB39F9">
        <w:rPr>
          <w:rFonts w:ascii="Arial" w:hAnsi="Arial" w:cs="Arial"/>
          <w:sz w:val="20"/>
          <w:szCs w:val="20"/>
          <w:u w:val="single"/>
        </w:rPr>
        <w:t>urisdictional exceptions</w:t>
      </w:r>
      <w:r w:rsidR="00AB39F9" w:rsidRPr="00AB39F9">
        <w:rPr>
          <w:rFonts w:ascii="Arial" w:hAnsi="Arial" w:cs="Arial"/>
          <w:sz w:val="20"/>
          <w:szCs w:val="20"/>
        </w:rPr>
        <w:t>:</w:t>
      </w:r>
    </w:p>
    <w:p w:rsidR="000E577C" w:rsidRPr="001A0DBD" w:rsidRDefault="005654AA" w:rsidP="00A032D5">
      <w:pPr>
        <w:pStyle w:val="BodyText"/>
        <w:rPr>
          <w:color w:val="auto"/>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p>
    <w:p w:rsidR="00A811F0" w:rsidRPr="00A811F0" w:rsidRDefault="00A811F0" w:rsidP="00A032D5">
      <w:pPr>
        <w:autoSpaceDE w:val="0"/>
        <w:autoSpaceDN w:val="0"/>
        <w:adjustRightInd w:val="0"/>
        <w:rPr>
          <w:rFonts w:ascii="Arial" w:hAnsi="Arial" w:cs="Arial"/>
          <w:sz w:val="20"/>
          <w:szCs w:val="20"/>
        </w:rPr>
      </w:pPr>
    </w:p>
    <w:p w:rsidR="00A811F0" w:rsidRPr="005E306C" w:rsidRDefault="00A811F0" w:rsidP="00A032D5">
      <w:pPr>
        <w:autoSpaceDE w:val="0"/>
        <w:autoSpaceDN w:val="0"/>
        <w:adjustRightInd w:val="0"/>
        <w:rPr>
          <w:rFonts w:ascii="Arial" w:hAnsi="Arial" w:cs="Arial"/>
          <w:color w:val="FF0000"/>
          <w:sz w:val="20"/>
          <w:szCs w:val="20"/>
        </w:rPr>
      </w:pPr>
      <w:r>
        <w:rPr>
          <w:rFonts w:ascii="Arial" w:hAnsi="Arial" w:cs="Arial"/>
          <w:color w:val="FF0000"/>
          <w:sz w:val="20"/>
          <w:szCs w:val="20"/>
        </w:rPr>
        <w:t>(</w:t>
      </w:r>
      <w:r w:rsidR="00900820">
        <w:rPr>
          <w:rFonts w:ascii="Arial" w:hAnsi="Arial" w:cs="Arial"/>
          <w:color w:val="FF0000"/>
          <w:sz w:val="20"/>
          <w:szCs w:val="20"/>
        </w:rPr>
        <w:t>A</w:t>
      </w:r>
      <w:r w:rsidRPr="005E306C">
        <w:rPr>
          <w:rFonts w:ascii="Arial" w:hAnsi="Arial" w:cs="Arial"/>
          <w:color w:val="FF0000"/>
          <w:sz w:val="20"/>
          <w:szCs w:val="20"/>
        </w:rPr>
        <w:t xml:space="preserve">ppraiser may choose to replace the </w:t>
      </w:r>
      <w:r>
        <w:rPr>
          <w:rFonts w:ascii="Arial" w:hAnsi="Arial" w:cs="Arial"/>
          <w:color w:val="FF0000"/>
          <w:sz w:val="20"/>
          <w:szCs w:val="20"/>
        </w:rPr>
        <w:t>assumptions and limiting conditions</w:t>
      </w:r>
      <w:r w:rsidRPr="005E306C">
        <w:rPr>
          <w:rFonts w:ascii="Arial" w:hAnsi="Arial" w:cs="Arial"/>
          <w:color w:val="FF0000"/>
          <w:sz w:val="20"/>
          <w:szCs w:val="20"/>
        </w:rPr>
        <w:t>; however, care should be taken to eliminate those portions that do not apply to the appraisal of surplus property</w:t>
      </w:r>
      <w:r>
        <w:rPr>
          <w:rFonts w:ascii="Arial" w:hAnsi="Arial" w:cs="Arial"/>
          <w:color w:val="FF0000"/>
          <w:sz w:val="20"/>
          <w:szCs w:val="20"/>
        </w:rPr>
        <w:t>.)</w:t>
      </w:r>
    </w:p>
    <w:p w:rsidR="00A811F0" w:rsidRPr="001A0DBD" w:rsidRDefault="00A811F0" w:rsidP="00A032D5">
      <w:pPr>
        <w:pStyle w:val="BodyText"/>
        <w:rPr>
          <w:color w:val="auto"/>
          <w:sz w:val="20"/>
          <w:szCs w:val="20"/>
        </w:rPr>
      </w:pPr>
    </w:p>
    <w:p w:rsidR="001A0DBD" w:rsidRPr="005E306C" w:rsidRDefault="001A0DBD" w:rsidP="00A032D5">
      <w:pPr>
        <w:autoSpaceDE w:val="0"/>
        <w:autoSpaceDN w:val="0"/>
        <w:adjustRightInd w:val="0"/>
        <w:rPr>
          <w:rFonts w:ascii="Arial" w:hAnsi="Arial" w:cs="Arial"/>
          <w:sz w:val="20"/>
          <w:szCs w:val="20"/>
          <w:u w:val="single"/>
        </w:rPr>
      </w:pPr>
      <w:r w:rsidRPr="006265D1">
        <w:rPr>
          <w:rFonts w:ascii="Arial" w:hAnsi="Arial" w:cs="Arial"/>
          <w:sz w:val="20"/>
          <w:szCs w:val="20"/>
          <w:u w:val="single"/>
        </w:rPr>
        <w:t>Assumptions and limiting conditions</w:t>
      </w:r>
      <w:r w:rsidRPr="006265D1">
        <w:rPr>
          <w:rFonts w:ascii="Arial" w:hAnsi="Arial" w:cs="Arial"/>
          <w:sz w:val="20"/>
          <w:szCs w:val="20"/>
        </w:rPr>
        <w: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property description provided to the appraiser is assumed to be correct.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appraiser is not a surveyor. Any maps or illustrations provided are to familiarize the reader with the property. Property dimensions are approximate.</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No responsibility is assumed for matters of a legal nature affecting title to the property, nor is any opinion of title rendered. Property title is assumed to be good and merchantable unless otherwise stated.</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Information provided by others is assumed to be true, correct</w:t>
      </w:r>
      <w:r>
        <w:rPr>
          <w:rFonts w:ascii="Arial" w:hAnsi="Arial" w:cs="Arial"/>
          <w:sz w:val="20"/>
          <w:szCs w:val="20"/>
        </w:rPr>
        <w:t>,</w:t>
      </w:r>
      <w:r w:rsidRPr="005E306C">
        <w:rPr>
          <w:rFonts w:ascii="Arial" w:hAnsi="Arial" w:cs="Arial"/>
          <w:sz w:val="20"/>
          <w:szCs w:val="20"/>
        </w:rPr>
        <w:t xml:space="preserve"> and reliable. However, no responsibility for its accuracy is assumed by the appraiser.</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 xml:space="preserve">It is assumed that there are no hidden or unapparent conditions within the property, subsoil, or structures </w:t>
      </w:r>
      <w:r>
        <w:rPr>
          <w:rFonts w:ascii="Arial" w:hAnsi="Arial" w:cs="Arial"/>
          <w:sz w:val="20"/>
          <w:szCs w:val="20"/>
        </w:rPr>
        <w:t xml:space="preserve">that </w:t>
      </w:r>
      <w:r w:rsidRPr="005E306C">
        <w:rPr>
          <w:rFonts w:ascii="Arial" w:hAnsi="Arial" w:cs="Arial"/>
          <w:sz w:val="20"/>
          <w:szCs w:val="20"/>
        </w:rPr>
        <w:t xml:space="preserve">would render the property more or less valuable. No responsibility is assumed for such conditions or for arranging for engineering studies </w:t>
      </w:r>
      <w:r>
        <w:rPr>
          <w:rFonts w:ascii="Arial" w:hAnsi="Arial" w:cs="Arial"/>
          <w:sz w:val="20"/>
          <w:szCs w:val="20"/>
        </w:rPr>
        <w:t>that</w:t>
      </w:r>
      <w:r w:rsidRPr="005E306C">
        <w:rPr>
          <w:rFonts w:ascii="Arial" w:hAnsi="Arial" w:cs="Arial"/>
          <w:sz w:val="20"/>
          <w:szCs w:val="20"/>
        </w:rPr>
        <w:t xml:space="preserve"> may be required to discover them.</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appraiser is not qualified to detect hazardous materials within the property. Hazardous materials including, but not limited to, asbestos, solvents</w:t>
      </w:r>
      <w:r>
        <w:rPr>
          <w:rFonts w:ascii="Arial" w:hAnsi="Arial" w:cs="Arial"/>
          <w:sz w:val="20"/>
          <w:szCs w:val="20"/>
        </w:rPr>
        <w:t>,</w:t>
      </w:r>
      <w:r w:rsidRPr="005E306C">
        <w:rPr>
          <w:rFonts w:ascii="Arial" w:hAnsi="Arial" w:cs="Arial"/>
          <w:sz w:val="20"/>
          <w:szCs w:val="20"/>
        </w:rPr>
        <w:t xml:space="preserve"> and other materials may affect the overall value of the property. The value conclusions in this report are predicated on the assumption that the property is clean. The appraiser reserves the right to amend this report if hazardous materials are discovered within the property. Buyers with concerns of hazardous materials should procure a report from a qualified consultant prior to purchase.</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Unless otherwise stated in the report, no environmental impact studies were either requested or made in conjunction with this report. The appraiser reserves the right to alter, amend, revise, or rescind any opinions of value based upon any subsequent environmental impact studies, research, or investigation.</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It is assumed that there is full compliance with applicable federal, state</w:t>
      </w:r>
      <w:r>
        <w:rPr>
          <w:rFonts w:ascii="Arial" w:hAnsi="Arial" w:cs="Arial"/>
          <w:sz w:val="20"/>
          <w:szCs w:val="20"/>
        </w:rPr>
        <w:t>,</w:t>
      </w:r>
      <w:r w:rsidRPr="005E306C">
        <w:rPr>
          <w:rFonts w:ascii="Arial" w:hAnsi="Arial" w:cs="Arial"/>
          <w:sz w:val="20"/>
          <w:szCs w:val="20"/>
        </w:rPr>
        <w:t xml:space="preserve"> and local environmental regulations and laws unless noncompliance is specified, defined and considered in this report.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It is assumed that all applicable zoning and use regulations and restrictions have been complied with, unless non-conform</w:t>
      </w:r>
      <w:r>
        <w:rPr>
          <w:rFonts w:ascii="Arial" w:hAnsi="Arial" w:cs="Arial"/>
          <w:sz w:val="20"/>
          <w:szCs w:val="20"/>
        </w:rPr>
        <w:t xml:space="preserve">ity has been specified, defined, </w:t>
      </w:r>
      <w:r w:rsidRPr="005E306C">
        <w:rPr>
          <w:rFonts w:ascii="Arial" w:hAnsi="Arial" w:cs="Arial"/>
          <w:sz w:val="20"/>
          <w:szCs w:val="20"/>
        </w:rPr>
        <w:t>and considered in this report.</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appraiser is not required to give testimony or appear in court because of having made this report unless previous arrangements or contractual obligations require the same.</w:t>
      </w:r>
    </w:p>
    <w:p w:rsidR="001A0DBD" w:rsidRPr="005E306C" w:rsidRDefault="001A0DBD" w:rsidP="00A44C52">
      <w:pPr>
        <w:pStyle w:val="ListParagraph"/>
        <w:numPr>
          <w:ilvl w:val="0"/>
          <w:numId w:val="4"/>
        </w:numPr>
        <w:autoSpaceDE w:val="0"/>
        <w:autoSpaceDN w:val="0"/>
        <w:adjustRightInd w:val="0"/>
        <w:ind w:left="360" w:right="-90"/>
        <w:rPr>
          <w:rFonts w:ascii="Arial" w:hAnsi="Arial" w:cs="Arial"/>
          <w:sz w:val="20"/>
          <w:szCs w:val="20"/>
        </w:rPr>
      </w:pPr>
      <w:r w:rsidRPr="005E306C">
        <w:rPr>
          <w:rFonts w:ascii="Arial" w:hAnsi="Arial" w:cs="Arial"/>
          <w:sz w:val="20"/>
          <w:szCs w:val="20"/>
        </w:rPr>
        <w:t>Possession of this report or a copy thereof does not carry with it the right of publication. It may not be used for any purpose by any person other than the intended user without the written consent of the appraiser, and in any event, only with properly written qualification and only in its entirety. Its use is restricted to consideration of its entire contents.</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Neither all nor any part of the contents of this report or a copy thereof shall be conveyed to the public through advertising, public relations, news, sales</w:t>
      </w:r>
      <w:r>
        <w:rPr>
          <w:rFonts w:ascii="Arial" w:hAnsi="Arial" w:cs="Arial"/>
          <w:sz w:val="20"/>
          <w:szCs w:val="20"/>
        </w:rPr>
        <w:t>,</w:t>
      </w:r>
      <w:r w:rsidRPr="005E306C">
        <w:rPr>
          <w:rFonts w:ascii="Arial" w:hAnsi="Arial" w:cs="Arial"/>
          <w:sz w:val="20"/>
          <w:szCs w:val="20"/>
        </w:rPr>
        <w:t xml:space="preserve"> or any other media without written consent and approval of the appraiser. Nor shall the appraiser, client, firm, license</w:t>
      </w:r>
      <w:r>
        <w:rPr>
          <w:rFonts w:ascii="Arial" w:hAnsi="Arial" w:cs="Arial"/>
          <w:sz w:val="20"/>
          <w:szCs w:val="20"/>
        </w:rPr>
        <w:t>,</w:t>
      </w:r>
      <w:r w:rsidRPr="005E306C">
        <w:rPr>
          <w:rFonts w:ascii="Arial" w:hAnsi="Arial" w:cs="Arial"/>
          <w:sz w:val="20"/>
          <w:szCs w:val="20"/>
        </w:rPr>
        <w:t xml:space="preserve"> or professional organization of which the appraiser is a member be identified without consent of the appraiser.</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The liability of the appraiser, employees</w:t>
      </w:r>
      <w:r>
        <w:rPr>
          <w:rFonts w:ascii="Arial" w:hAnsi="Arial" w:cs="Arial"/>
          <w:sz w:val="20"/>
          <w:szCs w:val="20"/>
        </w:rPr>
        <w:t>,</w:t>
      </w:r>
      <w:r w:rsidRPr="005E306C">
        <w:rPr>
          <w:rFonts w:ascii="Arial" w:hAnsi="Arial" w:cs="Arial"/>
          <w:sz w:val="20"/>
          <w:szCs w:val="20"/>
        </w:rPr>
        <w:t xml:space="preserve"> and subcontractors is limited to the client only. There is no accountability, obligation or liability to a third party. If this report is provided to anyone other than the client, the client shall make such party aware of all limiting conditions and assumptions of the assignment and related discussions. The appraiser is in no way responsible for any costs incurred to discover or correct any deficiencies of the property.</w:t>
      </w:r>
    </w:p>
    <w:p w:rsidR="001A0DBD" w:rsidRPr="005E306C" w:rsidRDefault="001A0DBD" w:rsidP="00093129">
      <w:pPr>
        <w:pStyle w:val="ListParagraph"/>
        <w:numPr>
          <w:ilvl w:val="0"/>
          <w:numId w:val="4"/>
        </w:numPr>
        <w:autoSpaceDE w:val="0"/>
        <w:autoSpaceDN w:val="0"/>
        <w:adjustRightInd w:val="0"/>
        <w:ind w:left="360"/>
        <w:rPr>
          <w:rFonts w:ascii="Arial" w:hAnsi="Arial" w:cs="Arial"/>
          <w:sz w:val="20"/>
          <w:szCs w:val="20"/>
        </w:rPr>
      </w:pPr>
      <w:r w:rsidRPr="005E306C">
        <w:rPr>
          <w:rFonts w:ascii="Arial" w:hAnsi="Arial" w:cs="Arial"/>
          <w:sz w:val="20"/>
          <w:szCs w:val="20"/>
        </w:rPr>
        <w:t>Acceptance and/or use of this report constitutes acceptance of the foregoing assumptions and limiting conditions.</w:t>
      </w:r>
    </w:p>
    <w:p w:rsidR="001A0DBD" w:rsidRPr="001A0DBD" w:rsidRDefault="001A0DBD" w:rsidP="00093129">
      <w:pPr>
        <w:pStyle w:val="BodyText"/>
        <w:rPr>
          <w:color w:val="auto"/>
          <w:sz w:val="20"/>
          <w:szCs w:val="20"/>
        </w:rPr>
      </w:pPr>
    </w:p>
    <w:p w:rsidR="006872A3" w:rsidRDefault="006872A3">
      <w:pPr>
        <w:rPr>
          <w:rFonts w:ascii="Arial" w:hAnsi="Arial" w:cs="Arial"/>
          <w:sz w:val="20"/>
          <w:szCs w:val="20"/>
          <w:u w:val="single"/>
        </w:rPr>
      </w:pPr>
      <w:r>
        <w:rPr>
          <w:rFonts w:ascii="Arial" w:hAnsi="Arial" w:cs="Arial"/>
          <w:sz w:val="20"/>
          <w:szCs w:val="20"/>
          <w:u w:val="single"/>
        </w:rPr>
        <w:br w:type="page"/>
      </w:r>
    </w:p>
    <w:p w:rsidR="00851DD0" w:rsidRPr="00C20B6C" w:rsidRDefault="00C20B6C" w:rsidP="00093129">
      <w:pPr>
        <w:autoSpaceDE w:val="0"/>
        <w:autoSpaceDN w:val="0"/>
        <w:adjustRightInd w:val="0"/>
        <w:rPr>
          <w:rFonts w:ascii="Arial" w:hAnsi="Arial" w:cs="Arial"/>
          <w:sz w:val="20"/>
          <w:szCs w:val="20"/>
          <w:u w:val="single"/>
        </w:rPr>
      </w:pPr>
      <w:r>
        <w:rPr>
          <w:rFonts w:ascii="Arial" w:hAnsi="Arial" w:cs="Arial"/>
          <w:sz w:val="20"/>
          <w:szCs w:val="20"/>
          <w:u w:val="single"/>
        </w:rPr>
        <w:lastRenderedPageBreak/>
        <w:t xml:space="preserve">Description of </w:t>
      </w:r>
      <w:r w:rsidR="00142714">
        <w:rPr>
          <w:rFonts w:ascii="Arial" w:hAnsi="Arial" w:cs="Arial"/>
          <w:sz w:val="20"/>
          <w:szCs w:val="20"/>
          <w:u w:val="single"/>
        </w:rPr>
        <w:t xml:space="preserve">subject </w:t>
      </w:r>
      <w:r>
        <w:rPr>
          <w:rFonts w:ascii="Arial" w:hAnsi="Arial" w:cs="Arial"/>
          <w:sz w:val="20"/>
          <w:szCs w:val="20"/>
          <w:u w:val="single"/>
        </w:rPr>
        <w:t>area and neighborhood</w:t>
      </w:r>
      <w:r w:rsidRPr="00C20B6C">
        <w:rPr>
          <w:rFonts w:ascii="Arial" w:hAnsi="Arial" w:cs="Arial"/>
          <w:sz w:val="20"/>
          <w:szCs w:val="20"/>
        </w:rPr>
        <w:t>:</w:t>
      </w:r>
    </w:p>
    <w:p w:rsidR="004B4BD2" w:rsidRPr="00C20B6C" w:rsidRDefault="005654AA" w:rsidP="00093129">
      <w:pPr>
        <w:autoSpaceDE w:val="0"/>
        <w:autoSpaceDN w:val="0"/>
        <w:adjustRightInd w:val="0"/>
        <w:rPr>
          <w:rFonts w:ascii="Arial" w:hAnsi="Arial" w:cs="Arial"/>
          <w:sz w:val="20"/>
          <w:szCs w:val="20"/>
          <w:u w:val="single"/>
        </w:rPr>
      </w:pPr>
      <w:r w:rsidRPr="005E306C">
        <w:rPr>
          <w:sz w:val="20"/>
          <w:szCs w:val="20"/>
        </w:rPr>
        <w:fldChar w:fldCharType="begin">
          <w:ffData>
            <w:name w:val=""/>
            <w:enabled/>
            <w:calcOnExit w:val="0"/>
            <w:textInput/>
          </w:ffData>
        </w:fldChar>
      </w:r>
      <w:r w:rsidRPr="005E306C">
        <w:rPr>
          <w:sz w:val="20"/>
          <w:szCs w:val="20"/>
        </w:rPr>
        <w:instrText xml:space="preserve"> FORMTEXT </w:instrText>
      </w:r>
      <w:r w:rsidRPr="005E306C">
        <w:rPr>
          <w:sz w:val="20"/>
          <w:szCs w:val="20"/>
        </w:rPr>
      </w:r>
      <w:r w:rsidRPr="005E306C">
        <w:rPr>
          <w:sz w:val="20"/>
          <w:szCs w:val="20"/>
        </w:rPr>
        <w:fldChar w:fldCharType="separate"/>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fldChar w:fldCharType="end"/>
      </w:r>
    </w:p>
    <w:p w:rsidR="002E0850" w:rsidRPr="00C20B6C" w:rsidRDefault="002E0850" w:rsidP="00093129">
      <w:pPr>
        <w:autoSpaceDE w:val="0"/>
        <w:autoSpaceDN w:val="0"/>
        <w:adjustRightInd w:val="0"/>
        <w:rPr>
          <w:rFonts w:ascii="Arial" w:hAnsi="Arial" w:cs="Arial"/>
          <w:sz w:val="20"/>
          <w:szCs w:val="20"/>
          <w:u w:val="single"/>
        </w:rPr>
      </w:pPr>
    </w:p>
    <w:p w:rsidR="002E0850" w:rsidRPr="00C20B6C" w:rsidRDefault="002E0850" w:rsidP="00093129">
      <w:pPr>
        <w:autoSpaceDE w:val="0"/>
        <w:autoSpaceDN w:val="0"/>
        <w:adjustRightInd w:val="0"/>
        <w:rPr>
          <w:rFonts w:ascii="Arial" w:hAnsi="Arial" w:cs="Arial"/>
          <w:sz w:val="20"/>
          <w:szCs w:val="20"/>
          <w:u w:val="single"/>
        </w:rPr>
      </w:pPr>
      <w:r w:rsidRPr="00C20B6C">
        <w:rPr>
          <w:rFonts w:ascii="Arial" w:hAnsi="Arial" w:cs="Arial"/>
          <w:sz w:val="20"/>
          <w:szCs w:val="20"/>
          <w:u w:val="single"/>
        </w:rPr>
        <w:t>D</w:t>
      </w:r>
      <w:r w:rsidR="00C20B6C">
        <w:rPr>
          <w:rFonts w:ascii="Arial" w:hAnsi="Arial" w:cs="Arial"/>
          <w:sz w:val="20"/>
          <w:szCs w:val="20"/>
          <w:u w:val="single"/>
        </w:rPr>
        <w:t>escription of subject property / property rights appraised</w:t>
      </w:r>
      <w:r w:rsidRPr="00C20B6C">
        <w:rPr>
          <w:rFonts w:ascii="Arial" w:hAnsi="Arial" w:cs="Arial"/>
          <w:sz w:val="20"/>
          <w:szCs w:val="20"/>
        </w:rPr>
        <w:t>:</w:t>
      </w:r>
    </w:p>
    <w:p w:rsidR="004B4BD2" w:rsidRPr="00C20B6C" w:rsidRDefault="005654AA" w:rsidP="00093129">
      <w:pPr>
        <w:autoSpaceDE w:val="0"/>
        <w:autoSpaceDN w:val="0"/>
        <w:adjustRightInd w:val="0"/>
        <w:rPr>
          <w:rFonts w:ascii="Arial" w:hAnsi="Arial" w:cs="Arial"/>
          <w:sz w:val="20"/>
          <w:szCs w:val="20"/>
          <w:u w:val="single"/>
        </w:rPr>
      </w:pPr>
      <w:r w:rsidRPr="005E306C">
        <w:rPr>
          <w:sz w:val="20"/>
          <w:szCs w:val="20"/>
        </w:rPr>
        <w:fldChar w:fldCharType="begin">
          <w:ffData>
            <w:name w:val=""/>
            <w:enabled/>
            <w:calcOnExit w:val="0"/>
            <w:textInput/>
          </w:ffData>
        </w:fldChar>
      </w:r>
      <w:r w:rsidRPr="005E306C">
        <w:rPr>
          <w:sz w:val="20"/>
          <w:szCs w:val="20"/>
        </w:rPr>
        <w:instrText xml:space="preserve"> FORMTEXT </w:instrText>
      </w:r>
      <w:r w:rsidRPr="005E306C">
        <w:rPr>
          <w:sz w:val="20"/>
          <w:szCs w:val="20"/>
        </w:rPr>
      </w:r>
      <w:r w:rsidRPr="005E306C">
        <w:rPr>
          <w:sz w:val="20"/>
          <w:szCs w:val="20"/>
        </w:rPr>
        <w:fldChar w:fldCharType="separate"/>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t> </w:t>
      </w:r>
      <w:r w:rsidRPr="005E306C">
        <w:rPr>
          <w:sz w:val="20"/>
          <w:szCs w:val="20"/>
        </w:rPr>
        <w:fldChar w:fldCharType="end"/>
      </w:r>
    </w:p>
    <w:p w:rsidR="002E0850" w:rsidRPr="00C20B6C" w:rsidRDefault="002E0850" w:rsidP="00093129">
      <w:pPr>
        <w:autoSpaceDE w:val="0"/>
        <w:autoSpaceDN w:val="0"/>
        <w:adjustRightInd w:val="0"/>
        <w:rPr>
          <w:rFonts w:ascii="Arial" w:hAnsi="Arial" w:cs="Arial"/>
          <w:sz w:val="20"/>
          <w:szCs w:val="20"/>
          <w:u w:val="single"/>
        </w:rPr>
      </w:pPr>
    </w:p>
    <w:p w:rsidR="002E0850" w:rsidRPr="00C20B6C" w:rsidRDefault="00C432BA" w:rsidP="00093129">
      <w:pPr>
        <w:autoSpaceDE w:val="0"/>
        <w:autoSpaceDN w:val="0"/>
        <w:adjustRightInd w:val="0"/>
        <w:rPr>
          <w:rFonts w:ascii="Arial" w:hAnsi="Arial" w:cs="Arial"/>
          <w:sz w:val="20"/>
          <w:szCs w:val="20"/>
          <w:u w:val="single"/>
        </w:rPr>
      </w:pPr>
      <w:r>
        <w:rPr>
          <w:rFonts w:ascii="Arial" w:hAnsi="Arial" w:cs="Arial"/>
          <w:sz w:val="20"/>
          <w:szCs w:val="20"/>
          <w:u w:val="single"/>
        </w:rPr>
        <w:t xml:space="preserve">Five (5) Year </w:t>
      </w:r>
      <w:r w:rsidR="002E0850" w:rsidRPr="00C20B6C">
        <w:rPr>
          <w:rFonts w:ascii="Arial" w:hAnsi="Arial" w:cs="Arial"/>
          <w:sz w:val="20"/>
          <w:szCs w:val="20"/>
          <w:u w:val="single"/>
        </w:rPr>
        <w:t>S</w:t>
      </w:r>
      <w:r w:rsidR="002B3DA4">
        <w:rPr>
          <w:rFonts w:ascii="Arial" w:hAnsi="Arial" w:cs="Arial"/>
          <w:sz w:val="20"/>
          <w:szCs w:val="20"/>
          <w:u w:val="single"/>
        </w:rPr>
        <w:t>ales history</w:t>
      </w:r>
      <w:r w:rsidR="002E0850" w:rsidRPr="002B3DA4">
        <w:rPr>
          <w:rFonts w:ascii="Arial" w:hAnsi="Arial" w:cs="Arial"/>
          <w:sz w:val="20"/>
          <w:szCs w:val="20"/>
        </w:rPr>
        <w:t>:</w:t>
      </w:r>
    </w:p>
    <w:p w:rsidR="0062789F" w:rsidRDefault="005654AA"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Pr>
          <w:color w:val="FF0000"/>
          <w:sz w:val="20"/>
          <w:szCs w:val="20"/>
        </w:rPr>
        <w:t>(</w:t>
      </w:r>
      <w:r w:rsidR="002E0850" w:rsidRPr="00FD4583">
        <w:rPr>
          <w:color w:val="FF0000"/>
          <w:sz w:val="20"/>
          <w:szCs w:val="20"/>
        </w:rPr>
        <w:t>When did WisDOT acquire the surplus property? If the acquisition document was provided by the regional office</w:t>
      </w:r>
      <w:r w:rsidR="00DB67C4">
        <w:rPr>
          <w:color w:val="FF0000"/>
          <w:sz w:val="20"/>
          <w:szCs w:val="20"/>
        </w:rPr>
        <w:t>,</w:t>
      </w:r>
      <w:r w:rsidR="002E0850" w:rsidRPr="00FD4583">
        <w:rPr>
          <w:color w:val="FF0000"/>
          <w:sz w:val="20"/>
          <w:szCs w:val="20"/>
        </w:rPr>
        <w:t xml:space="preserve"> it should be used to determine the sales date and cited by the appraiser. If the acquisition document was not provided, the regional office should be consulted to determine the acquisition date. If WisDOT has owned the surplus property for less than </w:t>
      </w:r>
      <w:r w:rsidR="002B3DA4">
        <w:rPr>
          <w:color w:val="FF0000"/>
          <w:sz w:val="20"/>
          <w:szCs w:val="20"/>
        </w:rPr>
        <w:t>five</w:t>
      </w:r>
      <w:r w:rsidR="002E0850" w:rsidRPr="00FD4583">
        <w:rPr>
          <w:color w:val="FF0000"/>
          <w:sz w:val="20"/>
          <w:szCs w:val="20"/>
        </w:rPr>
        <w:t xml:space="preserve"> </w:t>
      </w:r>
      <w:r w:rsidR="00C432BA">
        <w:rPr>
          <w:color w:val="FF0000"/>
          <w:sz w:val="20"/>
          <w:szCs w:val="20"/>
        </w:rPr>
        <w:t xml:space="preserve">(5) </w:t>
      </w:r>
      <w:r w:rsidR="002E0850" w:rsidRPr="00FD4583">
        <w:rPr>
          <w:color w:val="FF0000"/>
          <w:sz w:val="20"/>
          <w:szCs w:val="20"/>
        </w:rPr>
        <w:t xml:space="preserve">years, appraiser must identify </w:t>
      </w:r>
      <w:r w:rsidR="00DB67C4">
        <w:rPr>
          <w:color w:val="FF0000"/>
          <w:sz w:val="20"/>
          <w:szCs w:val="20"/>
        </w:rPr>
        <w:t>if</w:t>
      </w:r>
      <w:r w:rsidR="002E0850" w:rsidRPr="00FD4583">
        <w:rPr>
          <w:color w:val="FF0000"/>
          <w:sz w:val="20"/>
          <w:szCs w:val="20"/>
        </w:rPr>
        <w:t xml:space="preserve"> there were any private transactions before the </w:t>
      </w:r>
      <w:r w:rsidR="002B3DA4">
        <w:rPr>
          <w:color w:val="FF0000"/>
          <w:sz w:val="20"/>
          <w:szCs w:val="20"/>
        </w:rPr>
        <w:t>s</w:t>
      </w:r>
      <w:r w:rsidR="002E0850" w:rsidRPr="00FD4583">
        <w:rPr>
          <w:color w:val="FF0000"/>
          <w:sz w:val="20"/>
          <w:szCs w:val="20"/>
        </w:rPr>
        <w:t>tate’s acquisition. This information should be available from the regional office from the original acquisition file.</w:t>
      </w:r>
      <w:r>
        <w:rPr>
          <w:color w:val="FF0000"/>
          <w:sz w:val="20"/>
          <w:szCs w:val="20"/>
        </w:rPr>
        <w:t>)</w:t>
      </w:r>
    </w:p>
    <w:p w:rsidR="002E0850" w:rsidRPr="001A0DBD" w:rsidRDefault="002E0850" w:rsidP="00093129">
      <w:pPr>
        <w:pStyle w:val="BodyText"/>
        <w:rPr>
          <w:color w:val="auto"/>
          <w:sz w:val="20"/>
          <w:szCs w:val="20"/>
        </w:rPr>
      </w:pPr>
    </w:p>
    <w:p w:rsidR="002E0850" w:rsidRPr="00C20B6C" w:rsidRDefault="002E0850" w:rsidP="00093129">
      <w:pPr>
        <w:autoSpaceDE w:val="0"/>
        <w:autoSpaceDN w:val="0"/>
        <w:adjustRightInd w:val="0"/>
        <w:rPr>
          <w:rFonts w:ascii="Arial" w:hAnsi="Arial" w:cs="Arial"/>
          <w:sz w:val="20"/>
          <w:szCs w:val="20"/>
          <w:u w:val="single"/>
        </w:rPr>
      </w:pPr>
      <w:r w:rsidRPr="00C20B6C">
        <w:rPr>
          <w:rFonts w:ascii="Arial" w:hAnsi="Arial" w:cs="Arial"/>
          <w:sz w:val="20"/>
          <w:szCs w:val="20"/>
          <w:u w:val="single"/>
        </w:rPr>
        <w:t>T</w:t>
      </w:r>
      <w:r w:rsidR="00921378">
        <w:rPr>
          <w:rFonts w:ascii="Arial" w:hAnsi="Arial" w:cs="Arial"/>
          <w:sz w:val="20"/>
          <w:szCs w:val="20"/>
          <w:u w:val="single"/>
        </w:rPr>
        <w:t>ax information</w:t>
      </w:r>
      <w:r w:rsidRPr="00617406">
        <w:rPr>
          <w:rFonts w:ascii="Arial" w:hAnsi="Arial" w:cs="Arial"/>
          <w:sz w:val="20"/>
          <w:szCs w:val="20"/>
        </w:rPr>
        <w:t>:</w:t>
      </w:r>
    </w:p>
    <w:p w:rsidR="002E0850" w:rsidRPr="002E0850" w:rsidRDefault="005654AA" w:rsidP="00093129">
      <w:pPr>
        <w:pStyle w:val="BodyText"/>
        <w:rPr>
          <w:bCs/>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5654AA">
        <w:rPr>
          <w:color w:val="FF0000"/>
          <w:sz w:val="20"/>
          <w:szCs w:val="20"/>
        </w:rPr>
        <w:t>(</w:t>
      </w:r>
      <w:r w:rsidR="002E0850">
        <w:rPr>
          <w:color w:val="FF0000"/>
          <w:sz w:val="20"/>
          <w:szCs w:val="20"/>
        </w:rPr>
        <w:t>If available</w:t>
      </w:r>
      <w:r w:rsidR="006872A3">
        <w:rPr>
          <w:color w:val="FF0000"/>
          <w:sz w:val="20"/>
          <w:szCs w:val="20"/>
        </w:rPr>
        <w:t>.</w:t>
      </w:r>
      <w:r>
        <w:rPr>
          <w:color w:val="FF0000"/>
          <w:sz w:val="20"/>
          <w:szCs w:val="20"/>
        </w:rPr>
        <w:t>)</w:t>
      </w:r>
    </w:p>
    <w:p w:rsidR="00181428" w:rsidRPr="001A0DBD" w:rsidRDefault="00181428" w:rsidP="00093129">
      <w:pPr>
        <w:pStyle w:val="BodyText"/>
        <w:rPr>
          <w:color w:val="auto"/>
          <w:sz w:val="20"/>
          <w:szCs w:val="20"/>
        </w:rPr>
      </w:pPr>
    </w:p>
    <w:p w:rsidR="007129DE" w:rsidRPr="00142714" w:rsidRDefault="007129DE"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C</w:t>
      </w:r>
      <w:r w:rsidR="00921378">
        <w:rPr>
          <w:rFonts w:ascii="Arial" w:hAnsi="Arial" w:cs="Arial"/>
          <w:sz w:val="20"/>
          <w:szCs w:val="20"/>
          <w:u w:val="single"/>
        </w:rPr>
        <w:t>urrent zoning</w:t>
      </w:r>
      <w:r w:rsidRPr="00617406">
        <w:rPr>
          <w:rFonts w:ascii="Arial" w:hAnsi="Arial" w:cs="Arial"/>
          <w:sz w:val="20"/>
          <w:szCs w:val="20"/>
        </w:rPr>
        <w:t>:</w:t>
      </w:r>
    </w:p>
    <w:p w:rsidR="00273619" w:rsidRDefault="005654AA" w:rsidP="00093129">
      <w:pPr>
        <w:pStyle w:val="BodyText"/>
        <w:rPr>
          <w:bCs/>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00142714" w:rsidRPr="006265D1">
        <w:rPr>
          <w:color w:val="FF0000"/>
          <w:sz w:val="20"/>
          <w:szCs w:val="20"/>
        </w:rPr>
        <w:t>(I</w:t>
      </w:r>
      <w:r w:rsidR="00142714" w:rsidRPr="006265D1">
        <w:rPr>
          <w:bCs/>
          <w:color w:val="FF0000"/>
          <w:sz w:val="20"/>
          <w:szCs w:val="20"/>
        </w:rPr>
        <w:t>dentify any assigned zoning designation along with the identity of the zoning authority and provide a brief description of permitted uses and minimum requirements. If the subject property does not have an assigned zoning designation, identify the most likely or adjacent zoning designation.</w:t>
      </w:r>
      <w:r w:rsidR="00921378">
        <w:rPr>
          <w:bCs/>
          <w:color w:val="FF0000"/>
          <w:sz w:val="20"/>
          <w:szCs w:val="20"/>
        </w:rPr>
        <w:t>)</w:t>
      </w:r>
    </w:p>
    <w:p w:rsidR="00142714" w:rsidRDefault="00142714" w:rsidP="00093129">
      <w:pPr>
        <w:autoSpaceDE w:val="0"/>
        <w:autoSpaceDN w:val="0"/>
        <w:adjustRightInd w:val="0"/>
        <w:rPr>
          <w:rFonts w:ascii="Arial" w:hAnsi="Arial" w:cs="Arial"/>
          <w:sz w:val="20"/>
          <w:szCs w:val="20"/>
          <w:u w:val="single"/>
        </w:rPr>
      </w:pPr>
    </w:p>
    <w:p w:rsidR="00273619"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H</w:t>
      </w:r>
      <w:r w:rsidR="00521F1F">
        <w:rPr>
          <w:rFonts w:ascii="Arial" w:hAnsi="Arial" w:cs="Arial"/>
          <w:sz w:val="20"/>
          <w:szCs w:val="20"/>
          <w:u w:val="single"/>
        </w:rPr>
        <w:t>ighest and best use</w:t>
      </w:r>
      <w:r w:rsidR="00521F1F" w:rsidRPr="00521F1F">
        <w:rPr>
          <w:rFonts w:ascii="Arial" w:hAnsi="Arial" w:cs="Arial"/>
          <w:sz w:val="20"/>
          <w:szCs w:val="20"/>
        </w:rPr>
        <w:t>:</w:t>
      </w:r>
    </w:p>
    <w:p w:rsidR="00273619" w:rsidRPr="004459C7" w:rsidRDefault="005654AA" w:rsidP="00093129">
      <w:pPr>
        <w:pStyle w:val="BodyText"/>
        <w:rPr>
          <w:color w:val="auto"/>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p>
    <w:p w:rsidR="00273619" w:rsidRPr="004459C7" w:rsidRDefault="00273619" w:rsidP="00093129">
      <w:pPr>
        <w:pStyle w:val="BodyText"/>
        <w:rPr>
          <w:color w:val="auto"/>
          <w:sz w:val="20"/>
          <w:szCs w:val="20"/>
        </w:rPr>
      </w:pPr>
    </w:p>
    <w:p w:rsidR="00273619"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D</w:t>
      </w:r>
      <w:r w:rsidR="009639C7">
        <w:rPr>
          <w:rFonts w:ascii="Arial" w:hAnsi="Arial" w:cs="Arial"/>
          <w:sz w:val="20"/>
          <w:szCs w:val="20"/>
          <w:u w:val="single"/>
        </w:rPr>
        <w:t>etermination of the larger parcel</w:t>
      </w:r>
      <w:r w:rsidR="009639C7" w:rsidRPr="009639C7">
        <w:rPr>
          <w:rFonts w:ascii="Arial" w:hAnsi="Arial" w:cs="Arial"/>
          <w:sz w:val="20"/>
          <w:szCs w:val="20"/>
        </w:rPr>
        <w:t>:</w:t>
      </w:r>
    </w:p>
    <w:p w:rsidR="00273619" w:rsidRPr="00273619" w:rsidRDefault="00142714"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142714">
        <w:rPr>
          <w:color w:val="FF0000"/>
          <w:sz w:val="20"/>
          <w:szCs w:val="20"/>
        </w:rPr>
        <w:t>(</w:t>
      </w:r>
      <w:r w:rsidR="00273619">
        <w:rPr>
          <w:bCs/>
          <w:color w:val="FF0000"/>
          <w:sz w:val="20"/>
          <w:szCs w:val="20"/>
        </w:rPr>
        <w:t>If highest and best use of the surplus property is determined to be as assembled to an adjacent site, and the valuation methodology involves valuation of a site other than the surplus property alone, then the site to be valued should be identified at this point. If subject property is categorized as general marketable and surplus property</w:t>
      </w:r>
      <w:r w:rsidR="00273619" w:rsidRPr="009639C7">
        <w:rPr>
          <w:bCs/>
          <w:color w:val="FF0000"/>
          <w:sz w:val="20"/>
          <w:szCs w:val="20"/>
        </w:rPr>
        <w:t xml:space="preserve"> is </w:t>
      </w:r>
      <w:r w:rsidR="00273619">
        <w:rPr>
          <w:bCs/>
          <w:color w:val="FF0000"/>
          <w:sz w:val="20"/>
          <w:szCs w:val="20"/>
        </w:rPr>
        <w:t>the larger parcel, this portion of the appraisal report can be eliminated.</w:t>
      </w:r>
      <w:r>
        <w:rPr>
          <w:bCs/>
          <w:color w:val="FF0000"/>
          <w:sz w:val="20"/>
          <w:szCs w:val="20"/>
        </w:rPr>
        <w:t>)</w:t>
      </w:r>
    </w:p>
    <w:p w:rsidR="00846788" w:rsidRPr="004459C7" w:rsidRDefault="00846788" w:rsidP="00093129">
      <w:pPr>
        <w:pStyle w:val="BodyText"/>
        <w:rPr>
          <w:color w:val="auto"/>
          <w:sz w:val="20"/>
          <w:szCs w:val="20"/>
        </w:rPr>
      </w:pPr>
    </w:p>
    <w:p w:rsidR="00BC0C7B"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A</w:t>
      </w:r>
      <w:r w:rsidR="006E3424">
        <w:rPr>
          <w:rFonts w:ascii="Arial" w:hAnsi="Arial" w:cs="Arial"/>
          <w:sz w:val="20"/>
          <w:szCs w:val="20"/>
          <w:u w:val="single"/>
        </w:rPr>
        <w:t>pproaches to value</w:t>
      </w:r>
      <w:r w:rsidR="006E3424" w:rsidRPr="006E3424">
        <w:rPr>
          <w:rFonts w:ascii="Arial" w:hAnsi="Arial" w:cs="Arial"/>
          <w:sz w:val="20"/>
          <w:szCs w:val="20"/>
        </w:rPr>
        <w:t>:</w:t>
      </w:r>
    </w:p>
    <w:p w:rsidR="007459D7" w:rsidRPr="007459D7" w:rsidRDefault="00142714"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142714">
        <w:rPr>
          <w:color w:val="FF0000"/>
          <w:sz w:val="20"/>
          <w:szCs w:val="20"/>
        </w:rPr>
        <w:t>(</w:t>
      </w:r>
      <w:r w:rsidR="006E3424">
        <w:rPr>
          <w:color w:val="FF0000"/>
          <w:sz w:val="20"/>
          <w:szCs w:val="20"/>
        </w:rPr>
        <w:t>D</w:t>
      </w:r>
      <w:r w:rsidR="007459D7">
        <w:rPr>
          <w:color w:val="FF0000"/>
          <w:sz w:val="20"/>
          <w:szCs w:val="20"/>
        </w:rPr>
        <w:t xml:space="preserve">escribe the three approaches to value. </w:t>
      </w:r>
      <w:r w:rsidR="006E3424">
        <w:rPr>
          <w:color w:val="FF0000"/>
          <w:sz w:val="20"/>
          <w:szCs w:val="20"/>
        </w:rPr>
        <w:t>I</w:t>
      </w:r>
      <w:r w:rsidR="007459D7">
        <w:rPr>
          <w:color w:val="FF0000"/>
          <w:sz w:val="20"/>
          <w:szCs w:val="20"/>
        </w:rPr>
        <w:t>ndicate the appropriateness of each approach and whether a particular approach will or will not be utilized. USPAP indicates that if an approach to value is not used</w:t>
      </w:r>
      <w:r w:rsidR="006E3424">
        <w:rPr>
          <w:color w:val="FF0000"/>
          <w:sz w:val="20"/>
          <w:szCs w:val="20"/>
        </w:rPr>
        <w:t>,</w:t>
      </w:r>
      <w:r w:rsidR="007459D7">
        <w:rPr>
          <w:color w:val="FF0000"/>
          <w:sz w:val="20"/>
          <w:szCs w:val="20"/>
        </w:rPr>
        <w:t xml:space="preserve"> then the appraiser must provide a reason why it was not used; this is the area to do that.</w:t>
      </w:r>
      <w:r>
        <w:rPr>
          <w:color w:val="FF0000"/>
          <w:sz w:val="20"/>
          <w:szCs w:val="20"/>
        </w:rPr>
        <w:t>)</w:t>
      </w:r>
    </w:p>
    <w:p w:rsidR="00273619" w:rsidRPr="004459C7" w:rsidRDefault="00273619" w:rsidP="00093129">
      <w:pPr>
        <w:pStyle w:val="BodyText"/>
        <w:rPr>
          <w:color w:val="auto"/>
          <w:sz w:val="20"/>
          <w:szCs w:val="20"/>
        </w:rPr>
      </w:pPr>
    </w:p>
    <w:p w:rsidR="00273619" w:rsidRPr="00142714" w:rsidRDefault="00273619" w:rsidP="00093129">
      <w:pPr>
        <w:autoSpaceDE w:val="0"/>
        <w:autoSpaceDN w:val="0"/>
        <w:adjustRightInd w:val="0"/>
        <w:rPr>
          <w:rFonts w:ascii="Arial" w:hAnsi="Arial" w:cs="Arial"/>
          <w:sz w:val="20"/>
          <w:szCs w:val="20"/>
          <w:u w:val="single"/>
        </w:rPr>
      </w:pPr>
      <w:r w:rsidRPr="00142714">
        <w:rPr>
          <w:rFonts w:ascii="Arial" w:hAnsi="Arial" w:cs="Arial"/>
          <w:sz w:val="20"/>
          <w:szCs w:val="20"/>
          <w:u w:val="single"/>
        </w:rPr>
        <w:t>S</w:t>
      </w:r>
      <w:r w:rsidR="006E3424">
        <w:rPr>
          <w:rFonts w:ascii="Arial" w:hAnsi="Arial" w:cs="Arial"/>
          <w:sz w:val="20"/>
          <w:szCs w:val="20"/>
          <w:u w:val="single"/>
        </w:rPr>
        <w:t>ales comparison approach</w:t>
      </w:r>
      <w:r w:rsidRPr="006E3424">
        <w:rPr>
          <w:rFonts w:ascii="Arial" w:hAnsi="Arial" w:cs="Arial"/>
          <w:sz w:val="20"/>
          <w:szCs w:val="20"/>
        </w:rPr>
        <w:t>:</w:t>
      </w:r>
    </w:p>
    <w:p w:rsidR="00AF7595" w:rsidRPr="000C5E1E" w:rsidRDefault="00142714" w:rsidP="00093129">
      <w:pPr>
        <w:pStyle w:val="BodyText"/>
        <w:rPr>
          <w:color w:val="FF0000"/>
          <w:sz w:val="20"/>
          <w:szCs w:val="20"/>
        </w:rPr>
      </w:pPr>
      <w:r w:rsidRPr="005E306C">
        <w:rPr>
          <w:color w:val="auto"/>
          <w:sz w:val="20"/>
          <w:szCs w:val="20"/>
        </w:rPr>
        <w:fldChar w:fldCharType="begin">
          <w:ffData>
            <w:name w:val=""/>
            <w:enabled/>
            <w:calcOnExit w:val="0"/>
            <w:textInput/>
          </w:ffData>
        </w:fldChar>
      </w:r>
      <w:r w:rsidRPr="005E306C">
        <w:rPr>
          <w:color w:val="auto"/>
          <w:sz w:val="20"/>
          <w:szCs w:val="20"/>
        </w:rPr>
        <w:instrText xml:space="preserve"> FORMTEXT </w:instrText>
      </w:r>
      <w:r w:rsidRPr="005E306C">
        <w:rPr>
          <w:color w:val="auto"/>
          <w:sz w:val="20"/>
          <w:szCs w:val="20"/>
        </w:rPr>
      </w:r>
      <w:r w:rsidRPr="005E306C">
        <w:rPr>
          <w:color w:val="auto"/>
          <w:sz w:val="20"/>
          <w:szCs w:val="20"/>
        </w:rPr>
        <w:fldChar w:fldCharType="separate"/>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t> </w:t>
      </w:r>
      <w:r w:rsidRPr="005E306C">
        <w:rPr>
          <w:color w:val="auto"/>
          <w:sz w:val="20"/>
          <w:szCs w:val="20"/>
        </w:rPr>
        <w:fldChar w:fldCharType="end"/>
      </w:r>
      <w:r>
        <w:rPr>
          <w:color w:val="auto"/>
          <w:sz w:val="20"/>
          <w:szCs w:val="20"/>
        </w:rPr>
        <w:t xml:space="preserve"> </w:t>
      </w:r>
      <w:r w:rsidRPr="00142714">
        <w:rPr>
          <w:color w:val="FF0000"/>
          <w:sz w:val="20"/>
          <w:szCs w:val="20"/>
        </w:rPr>
        <w:t>(</w:t>
      </w:r>
      <w:r w:rsidR="006E3424">
        <w:rPr>
          <w:color w:val="FF0000"/>
          <w:sz w:val="20"/>
          <w:szCs w:val="20"/>
        </w:rPr>
        <w:t>D</w:t>
      </w:r>
      <w:r w:rsidR="00AF7595" w:rsidRPr="000C5E1E">
        <w:rPr>
          <w:color w:val="FF0000"/>
          <w:sz w:val="20"/>
          <w:szCs w:val="20"/>
        </w:rPr>
        <w:t xml:space="preserve">escribe the valuation methodology </w:t>
      </w:r>
      <w:r w:rsidR="006E3424">
        <w:rPr>
          <w:color w:val="FF0000"/>
          <w:sz w:val="20"/>
          <w:szCs w:val="20"/>
        </w:rPr>
        <w:t>you</w:t>
      </w:r>
      <w:r w:rsidR="00AF7595" w:rsidRPr="000C5E1E">
        <w:rPr>
          <w:color w:val="FF0000"/>
          <w:sz w:val="20"/>
          <w:szCs w:val="20"/>
        </w:rPr>
        <w:t xml:space="preserve"> will employ; for example, across the fence method (use </w:t>
      </w:r>
      <w:r w:rsidR="00AF7595">
        <w:rPr>
          <w:color w:val="FF0000"/>
          <w:sz w:val="20"/>
          <w:szCs w:val="20"/>
        </w:rPr>
        <w:t xml:space="preserve">REPM </w:t>
      </w:r>
      <w:r w:rsidR="00AF7595" w:rsidRPr="000C5E1E">
        <w:rPr>
          <w:color w:val="FF0000"/>
          <w:sz w:val="20"/>
          <w:szCs w:val="20"/>
        </w:rPr>
        <w:t>definition), a before and after analysis, or a simple direct comparable valuation.</w:t>
      </w:r>
      <w:r>
        <w:rPr>
          <w:color w:val="FF0000"/>
          <w:sz w:val="20"/>
          <w:szCs w:val="20"/>
        </w:rPr>
        <w:t>)</w:t>
      </w:r>
    </w:p>
    <w:p w:rsidR="00AF7595" w:rsidRPr="004459C7" w:rsidRDefault="00AF7595" w:rsidP="00093129">
      <w:pPr>
        <w:pStyle w:val="BodyText"/>
        <w:rPr>
          <w:color w:val="auto"/>
          <w:sz w:val="20"/>
          <w:szCs w:val="20"/>
        </w:rPr>
      </w:pPr>
    </w:p>
    <w:p w:rsidR="00BF5936" w:rsidRDefault="00273619" w:rsidP="00093129">
      <w:pPr>
        <w:rPr>
          <w:rFonts w:ascii="Arial" w:hAnsi="Arial" w:cs="Arial"/>
          <w:sz w:val="20"/>
          <w:szCs w:val="20"/>
        </w:rPr>
      </w:pPr>
      <w:r w:rsidRPr="00BF5936">
        <w:rPr>
          <w:rFonts w:ascii="Arial" w:hAnsi="Arial" w:cs="Arial"/>
          <w:sz w:val="20"/>
          <w:szCs w:val="20"/>
          <w:u w:val="single"/>
        </w:rPr>
        <w:t xml:space="preserve">Comparable </w:t>
      </w:r>
      <w:r w:rsidR="00BF5936" w:rsidRPr="00BF5936">
        <w:rPr>
          <w:rFonts w:ascii="Arial" w:hAnsi="Arial" w:cs="Arial"/>
          <w:sz w:val="20"/>
          <w:szCs w:val="20"/>
          <w:u w:val="single"/>
        </w:rPr>
        <w:t>s</w:t>
      </w:r>
      <w:r w:rsidRPr="00BF5936">
        <w:rPr>
          <w:rFonts w:ascii="Arial" w:hAnsi="Arial" w:cs="Arial"/>
          <w:sz w:val="20"/>
          <w:szCs w:val="20"/>
          <w:u w:val="single"/>
        </w:rPr>
        <w:t xml:space="preserve">ales </w:t>
      </w:r>
      <w:r w:rsidR="00BF5936" w:rsidRPr="00BF5936">
        <w:rPr>
          <w:rFonts w:ascii="Arial" w:hAnsi="Arial" w:cs="Arial"/>
          <w:sz w:val="20"/>
          <w:szCs w:val="20"/>
          <w:u w:val="single"/>
        </w:rPr>
        <w:t>d</w:t>
      </w:r>
      <w:r w:rsidRPr="00BF5936">
        <w:rPr>
          <w:rFonts w:ascii="Arial" w:hAnsi="Arial" w:cs="Arial"/>
          <w:sz w:val="20"/>
          <w:szCs w:val="20"/>
          <w:u w:val="single"/>
        </w:rPr>
        <w:t xml:space="preserve">ata </w:t>
      </w:r>
      <w:r w:rsidR="00BF5936" w:rsidRPr="00BF5936">
        <w:rPr>
          <w:rFonts w:ascii="Arial" w:hAnsi="Arial" w:cs="Arial"/>
          <w:sz w:val="20"/>
          <w:szCs w:val="20"/>
          <w:u w:val="single"/>
        </w:rPr>
        <w:t>s</w:t>
      </w:r>
      <w:r w:rsidRPr="00BF5936">
        <w:rPr>
          <w:rFonts w:ascii="Arial" w:hAnsi="Arial" w:cs="Arial"/>
          <w:sz w:val="20"/>
          <w:szCs w:val="20"/>
          <w:u w:val="single"/>
        </w:rPr>
        <w:t>ummaries</w:t>
      </w:r>
      <w:r>
        <w:rPr>
          <w:rFonts w:ascii="Arial" w:hAnsi="Arial" w:cs="Arial"/>
          <w:sz w:val="20"/>
          <w:szCs w:val="20"/>
        </w:rPr>
        <w:t>:</w:t>
      </w:r>
    </w:p>
    <w:p w:rsidR="00273619" w:rsidRDefault="003A714C" w:rsidP="00093129">
      <w:pPr>
        <w:rPr>
          <w:rFonts w:ascii="Arial" w:hAnsi="Arial" w:cs="Arial"/>
          <w:sz w:val="20"/>
          <w:szCs w:val="20"/>
        </w:rPr>
      </w:pPr>
      <w:r w:rsidRPr="003A714C">
        <w:rPr>
          <w:rFonts w:ascii="Arial" w:hAnsi="Arial" w:cs="Arial"/>
          <w:sz w:val="20"/>
          <w:szCs w:val="20"/>
        </w:rPr>
        <w:fldChar w:fldCharType="begin">
          <w:ffData>
            <w:name w:val=""/>
            <w:enabled/>
            <w:calcOnExit w:val="0"/>
            <w:textInput/>
          </w:ffData>
        </w:fldChar>
      </w:r>
      <w:r w:rsidRPr="003A714C">
        <w:rPr>
          <w:rFonts w:ascii="Arial" w:hAnsi="Arial" w:cs="Arial"/>
          <w:sz w:val="20"/>
          <w:szCs w:val="20"/>
        </w:rPr>
        <w:instrText xml:space="preserve"> FORMTEXT </w:instrText>
      </w:r>
      <w:r w:rsidRPr="003A714C">
        <w:rPr>
          <w:rFonts w:ascii="Arial" w:hAnsi="Arial" w:cs="Arial"/>
          <w:sz w:val="20"/>
          <w:szCs w:val="20"/>
        </w:rPr>
      </w:r>
      <w:r w:rsidRPr="003A714C">
        <w:rPr>
          <w:rFonts w:ascii="Arial" w:hAnsi="Arial" w:cs="Arial"/>
          <w:sz w:val="20"/>
          <w:szCs w:val="20"/>
        </w:rPr>
        <w:fldChar w:fldCharType="separate"/>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t> </w:t>
      </w:r>
      <w:r w:rsidRPr="003A714C">
        <w:rPr>
          <w:rFonts w:ascii="Arial" w:hAnsi="Arial" w:cs="Arial"/>
          <w:sz w:val="20"/>
          <w:szCs w:val="20"/>
        </w:rPr>
        <w:fldChar w:fldCharType="end"/>
      </w:r>
    </w:p>
    <w:p w:rsidR="00080A5E" w:rsidRPr="004459C7" w:rsidRDefault="00080A5E" w:rsidP="00093129">
      <w:pPr>
        <w:pStyle w:val="BodyText"/>
        <w:rPr>
          <w:color w:val="auto"/>
          <w:sz w:val="20"/>
          <w:szCs w:val="20"/>
        </w:rPr>
      </w:pPr>
    </w:p>
    <w:p w:rsidR="00080A5E" w:rsidRPr="004459C7" w:rsidRDefault="00080A5E" w:rsidP="00093129">
      <w:pPr>
        <w:pStyle w:val="BodyText"/>
        <w:rPr>
          <w:color w:val="auto"/>
          <w:sz w:val="20"/>
          <w:szCs w:val="20"/>
        </w:rPr>
      </w:pPr>
    </w:p>
    <w:p w:rsidR="003A714C" w:rsidRDefault="003A714C" w:rsidP="00093129">
      <w:pPr>
        <w:rPr>
          <w:rFonts w:ascii="Arial" w:hAnsi="Arial" w:cs="Arial"/>
          <w:sz w:val="20"/>
          <w:szCs w:val="20"/>
        </w:rPr>
      </w:pPr>
      <w:r>
        <w:rPr>
          <w:sz w:val="20"/>
          <w:szCs w:val="20"/>
        </w:rPr>
        <w:br w:type="page"/>
      </w:r>
    </w:p>
    <w:p w:rsidR="00080A5E" w:rsidRPr="004459C7" w:rsidRDefault="00080A5E" w:rsidP="00E121B0">
      <w:pPr>
        <w:pStyle w:val="BodyText"/>
        <w:rPr>
          <w:color w:val="auto"/>
          <w:sz w:val="20"/>
          <w:szCs w:val="20"/>
        </w:rPr>
      </w:pPr>
    </w:p>
    <w:p w:rsidR="00273619" w:rsidRDefault="00273619" w:rsidP="00E121B0">
      <w:pPr>
        <w:rPr>
          <w:rFonts w:ascii="Arial" w:hAnsi="Arial" w:cs="Arial"/>
          <w:sz w:val="20"/>
          <w:szCs w:val="20"/>
        </w:rPr>
      </w:pPr>
      <w:r w:rsidRPr="00BF5936">
        <w:rPr>
          <w:rFonts w:ascii="Arial" w:hAnsi="Arial" w:cs="Arial"/>
          <w:sz w:val="20"/>
          <w:szCs w:val="20"/>
          <w:u w:val="single"/>
        </w:rPr>
        <w:t xml:space="preserve">Analysis </w:t>
      </w:r>
      <w:r w:rsidR="002A21D9" w:rsidRPr="00BF5936">
        <w:rPr>
          <w:rFonts w:ascii="Arial" w:hAnsi="Arial" w:cs="Arial"/>
          <w:sz w:val="20"/>
          <w:szCs w:val="20"/>
          <w:u w:val="single"/>
        </w:rPr>
        <w:t>g</w:t>
      </w:r>
      <w:r w:rsidRPr="00BF5936">
        <w:rPr>
          <w:rFonts w:ascii="Arial" w:hAnsi="Arial" w:cs="Arial"/>
          <w:sz w:val="20"/>
          <w:szCs w:val="20"/>
          <w:u w:val="single"/>
        </w:rPr>
        <w:t>rid</w:t>
      </w:r>
      <w:r>
        <w:rPr>
          <w:rFonts w:ascii="Arial" w:hAnsi="Arial" w:cs="Arial"/>
          <w:sz w:val="20"/>
          <w:szCs w:val="20"/>
        </w:rPr>
        <w:t>:</w:t>
      </w:r>
    </w:p>
    <w:p w:rsidR="00080A5E" w:rsidRPr="004459C7" w:rsidRDefault="00080A5E" w:rsidP="00E121B0">
      <w:pPr>
        <w:pStyle w:val="BodyText"/>
        <w:rPr>
          <w:color w:val="auto"/>
          <w:sz w:val="20"/>
          <w:szCs w:val="20"/>
        </w:rPr>
      </w:pPr>
    </w:p>
    <w:p w:rsidR="00080A5E" w:rsidRDefault="00E34867" w:rsidP="00E121B0">
      <w:pPr>
        <w:autoSpaceDE w:val="0"/>
        <w:autoSpaceDN w:val="0"/>
        <w:adjustRightInd w:val="0"/>
        <w:rPr>
          <w:rFonts w:ascii="Arial" w:hAnsi="Arial" w:cs="Arial"/>
          <w:color w:val="FF0000"/>
          <w:sz w:val="20"/>
          <w:szCs w:val="20"/>
        </w:rPr>
      </w:pPr>
      <w:r w:rsidRPr="000763A4">
        <w:rPr>
          <w:rFonts w:ascii="Arial" w:hAnsi="Arial" w:cs="Arial"/>
          <w:color w:val="FF0000"/>
          <w:sz w:val="20"/>
          <w:szCs w:val="20"/>
        </w:rPr>
        <w:t>(</w:t>
      </w:r>
      <w:r w:rsidR="00197D06">
        <w:rPr>
          <w:rFonts w:ascii="Arial" w:hAnsi="Arial" w:cs="Arial"/>
          <w:color w:val="FF0000"/>
          <w:sz w:val="20"/>
          <w:szCs w:val="20"/>
        </w:rPr>
        <w:t>A</w:t>
      </w:r>
      <w:r w:rsidRPr="000763A4">
        <w:rPr>
          <w:rFonts w:ascii="Arial" w:hAnsi="Arial" w:cs="Arial"/>
          <w:color w:val="FF0000"/>
          <w:sz w:val="20"/>
          <w:szCs w:val="20"/>
        </w:rPr>
        <w:t>ppraiser can chose to u</w:t>
      </w:r>
      <w:r>
        <w:rPr>
          <w:rFonts w:ascii="Arial" w:hAnsi="Arial" w:cs="Arial"/>
          <w:color w:val="FF0000"/>
          <w:sz w:val="20"/>
          <w:szCs w:val="20"/>
        </w:rPr>
        <w:t>se</w:t>
      </w:r>
      <w:r w:rsidRPr="000763A4">
        <w:rPr>
          <w:rFonts w:ascii="Arial" w:hAnsi="Arial" w:cs="Arial"/>
          <w:color w:val="FF0000"/>
          <w:sz w:val="20"/>
          <w:szCs w:val="20"/>
        </w:rPr>
        <w:t xml:space="preserve"> the adjustment grid provided, with modifications as needed</w:t>
      </w:r>
      <w:r w:rsidR="00197D06">
        <w:rPr>
          <w:rFonts w:ascii="Arial" w:hAnsi="Arial" w:cs="Arial"/>
          <w:color w:val="FF0000"/>
          <w:sz w:val="20"/>
          <w:szCs w:val="20"/>
        </w:rPr>
        <w:t>;</w:t>
      </w:r>
      <w:r w:rsidRPr="000763A4">
        <w:rPr>
          <w:rFonts w:ascii="Arial" w:hAnsi="Arial" w:cs="Arial"/>
          <w:color w:val="FF0000"/>
          <w:sz w:val="20"/>
          <w:szCs w:val="20"/>
        </w:rPr>
        <w:t xml:space="preserve"> appraiser can also choose to use their own grid.</w:t>
      </w:r>
      <w:r>
        <w:rPr>
          <w:rFonts w:ascii="Arial" w:hAnsi="Arial" w:cs="Arial"/>
          <w:color w:val="FF0000"/>
          <w:sz w:val="20"/>
          <w:szCs w:val="20"/>
        </w:rPr>
        <w:t>)</w:t>
      </w:r>
    </w:p>
    <w:p w:rsidR="00080A5E" w:rsidRDefault="00080A5E" w:rsidP="00E121B0">
      <w:pPr>
        <w:autoSpaceDE w:val="0"/>
        <w:autoSpaceDN w:val="0"/>
        <w:adjustRightInd w:val="0"/>
        <w:rPr>
          <w:rFonts w:ascii="Arial" w:hAnsi="Arial" w:cs="Arial"/>
          <w:sz w:val="18"/>
          <w:szCs w:val="18"/>
        </w:rPr>
      </w:pP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55"/>
        <w:gridCol w:w="1955"/>
        <w:gridCol w:w="1955"/>
        <w:gridCol w:w="1956"/>
      </w:tblGrid>
      <w:tr w:rsidR="00F3324E" w:rsidRPr="00A14A6C" w:rsidTr="00B45B63">
        <w:trPr>
          <w:cantSplit/>
          <w:trHeight w:val="230"/>
          <w:jc w:val="center"/>
        </w:trPr>
        <w:tc>
          <w:tcPr>
            <w:tcW w:w="10701" w:type="dxa"/>
            <w:gridSpan w:val="5"/>
            <w:tcBorders>
              <w:top w:val="single" w:sz="4" w:space="0" w:color="auto"/>
              <w:left w:val="nil"/>
              <w:bottom w:val="single" w:sz="6" w:space="0" w:color="auto"/>
              <w:right w:val="nil"/>
            </w:tcBorders>
            <w:shd w:val="clear" w:color="auto" w:fill="F2F2F2"/>
            <w:vAlign w:val="center"/>
          </w:tcPr>
          <w:p w:rsidR="00F3324E" w:rsidRPr="00A14A6C" w:rsidRDefault="00F3324E" w:rsidP="00E121B0">
            <w:pPr>
              <w:spacing w:before="20" w:after="20"/>
              <w:jc w:val="center"/>
              <w:rPr>
                <w:rFonts w:ascii="Arial" w:hAnsi="Arial" w:cs="Arial"/>
                <w:bCs/>
                <w:sz w:val="20"/>
                <w:szCs w:val="20"/>
              </w:rPr>
            </w:pPr>
            <w:r w:rsidRPr="00A14A6C">
              <w:rPr>
                <w:rFonts w:ascii="Arial" w:hAnsi="Arial" w:cs="Arial"/>
                <w:bCs/>
                <w:sz w:val="20"/>
                <w:szCs w:val="20"/>
              </w:rPr>
              <w:t>ADJUSTMENT GRID</w:t>
            </w:r>
          </w:p>
        </w:tc>
      </w:tr>
      <w:tr w:rsidR="00F3324E" w:rsidRPr="00A14A6C" w:rsidTr="00B45B63">
        <w:trPr>
          <w:cantSplit/>
          <w:trHeight w:val="230"/>
          <w:jc w:val="center"/>
        </w:trPr>
        <w:tc>
          <w:tcPr>
            <w:tcW w:w="2880" w:type="dxa"/>
            <w:tcBorders>
              <w:top w:val="single" w:sz="6" w:space="0" w:color="auto"/>
              <w:left w:val="nil"/>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Property</w:t>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Subject</w:t>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Pr="00A14A6C">
              <w:rPr>
                <w:rFonts w:ascii="Arial" w:hAnsi="Arial" w:cs="Arial"/>
                <w:noProof/>
                <w:sz w:val="20"/>
                <w:szCs w:val="20"/>
              </w:rPr>
              <w:fldChar w:fldCharType="begin">
                <w:ffData>
                  <w:name w:val="Text83"/>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6" w:space="0" w:color="auto"/>
              <w:left w:val="single" w:sz="6" w:space="0" w:color="auto"/>
              <w:bottom w:val="double" w:sz="4" w:space="0" w:color="auto"/>
              <w:right w:val="single" w:sz="6" w:space="0" w:color="auto"/>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Pr="00A14A6C">
              <w:rPr>
                <w:rFonts w:ascii="Arial" w:hAnsi="Arial" w:cs="Arial"/>
                <w:noProof/>
                <w:sz w:val="20"/>
                <w:szCs w:val="20"/>
              </w:rPr>
              <w:fldChar w:fldCharType="begin">
                <w:ffData>
                  <w:name w:val="Text83"/>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6" w:type="dxa"/>
            <w:tcBorders>
              <w:top w:val="single" w:sz="6" w:space="0" w:color="auto"/>
              <w:left w:val="single" w:sz="6" w:space="0" w:color="auto"/>
              <w:bottom w:val="double" w:sz="4" w:space="0" w:color="auto"/>
              <w:right w:val="nil"/>
            </w:tcBorders>
            <w:shd w:val="clear" w:color="auto" w:fill="F2F2F2"/>
            <w:vAlign w:val="center"/>
          </w:tcPr>
          <w:p w:rsidR="00F3324E" w:rsidRPr="00A14A6C" w:rsidRDefault="00F3324E" w:rsidP="00E121B0">
            <w:pPr>
              <w:autoSpaceDE w:val="0"/>
              <w:autoSpaceDN w:val="0"/>
              <w:adjustRightInd w:val="0"/>
              <w:spacing w:before="20" w:after="20"/>
              <w:jc w:val="center"/>
              <w:rPr>
                <w:rFonts w:ascii="Arial" w:hAnsi="Arial" w:cs="Arial"/>
                <w:sz w:val="20"/>
                <w:szCs w:val="20"/>
              </w:rPr>
            </w:pPr>
            <w:r w:rsidRPr="00A14A6C">
              <w:rPr>
                <w:rFonts w:ascii="Arial" w:hAnsi="Arial" w:cs="Arial"/>
                <w:sz w:val="20"/>
                <w:szCs w:val="20"/>
              </w:rPr>
              <w:t>Sale #</w:t>
            </w:r>
            <w:r w:rsidRPr="00A14A6C">
              <w:rPr>
                <w:rFonts w:ascii="Arial" w:hAnsi="Arial" w:cs="Arial"/>
                <w:noProof/>
                <w:sz w:val="20"/>
                <w:szCs w:val="20"/>
              </w:rPr>
              <w:fldChar w:fldCharType="begin">
                <w:ffData>
                  <w:name w:val="Text83"/>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F3324E" w:rsidRPr="00A14A6C" w:rsidTr="00B45B63">
        <w:trPr>
          <w:cantSplit/>
          <w:trHeight w:val="230"/>
          <w:jc w:val="center"/>
        </w:trPr>
        <w:tc>
          <w:tcPr>
            <w:tcW w:w="2880" w:type="dxa"/>
            <w:tcBorders>
              <w:top w:val="doub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Sale price</w:t>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3"/>
                  <w:enabled/>
                  <w:calcOnExit w:val="0"/>
                  <w:textInput/>
                </w:ffData>
              </w:fldChar>
            </w:r>
            <w:bookmarkStart w:id="1" w:name="Text8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4"/>
                  <w:enabled/>
                  <w:calcOnExit w:val="0"/>
                  <w:textInput/>
                </w:ffData>
              </w:fldChar>
            </w:r>
            <w:bookmarkStart w:id="2" w:name="Text8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
          </w:p>
        </w:tc>
        <w:tc>
          <w:tcPr>
            <w:tcW w:w="1956" w:type="dxa"/>
            <w:tcBorders>
              <w:top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5"/>
                  <w:enabled/>
                  <w:calcOnExit w:val="0"/>
                  <w:textInput/>
                </w:ffData>
              </w:fldChar>
            </w:r>
            <w:bookmarkStart w:id="3" w:name="Text8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
          </w:p>
        </w:tc>
      </w:tr>
      <w:tr w:rsidR="00F3324E" w:rsidRPr="00A14A6C" w:rsidTr="00B45B63">
        <w:trPr>
          <w:cantSplit/>
          <w:trHeight w:val="230"/>
          <w:jc w:val="center"/>
        </w:trPr>
        <w:tc>
          <w:tcPr>
            <w:tcW w:w="2880" w:type="dxa"/>
            <w:tcBorders>
              <w:top w:val="sing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 xml:space="preserve">Unit sales price per </w:t>
            </w:r>
            <w:r w:rsidRPr="00DB1CDF">
              <w:rPr>
                <w:rFonts w:ascii="Arial" w:hAnsi="Arial" w:cs="Arial"/>
                <w:color w:val="FF0000"/>
                <w:sz w:val="20"/>
                <w:szCs w:val="20"/>
              </w:rPr>
              <w:t>ac./sq. ft.</w:t>
            </w:r>
          </w:p>
        </w:tc>
        <w:tc>
          <w:tcPr>
            <w:tcW w:w="1955" w:type="dxa"/>
            <w:tcBorders>
              <w:top w:val="single" w:sz="4" w:space="0" w:color="auto"/>
            </w:tcBorders>
            <w:shd w:val="clear" w:color="auto" w:fill="auto"/>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6"/>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0"/>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top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4"/>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6" w:type="dxa"/>
            <w:tcBorders>
              <w:top w:val="sing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8"/>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Sale date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6"/>
                  <w:enabled/>
                  <w:calcOnExit w:val="0"/>
                  <w:textInput/>
                </w:ffData>
              </w:fldChar>
            </w:r>
            <w:bookmarkStart w:id="4" w:name="Text8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0"/>
                  <w:enabled/>
                  <w:calcOnExit w:val="0"/>
                  <w:textInput/>
                </w:ffData>
              </w:fldChar>
            </w:r>
            <w:bookmarkStart w:id="5" w:name="Text10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4"/>
                  <w:enabled/>
                  <w:calcOnExit w:val="0"/>
                  <w:textInput/>
                </w:ffData>
              </w:fldChar>
            </w:r>
            <w:bookmarkStart w:id="6" w:name="Text11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6"/>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8"/>
                  <w:enabled/>
                  <w:calcOnExit w:val="0"/>
                  <w:textInput/>
                </w:ffData>
              </w:fldChar>
            </w:r>
            <w:bookmarkStart w:id="7" w:name="Text12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7"/>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Property rights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7"/>
                  <w:enabled/>
                  <w:calcOnExit w:val="0"/>
                  <w:textInput/>
                </w:ffData>
              </w:fldChar>
            </w:r>
            <w:bookmarkStart w:id="8" w:name="Text8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8"/>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1"/>
                  <w:enabled/>
                  <w:calcOnExit w:val="0"/>
                  <w:textInput/>
                </w:ffData>
              </w:fldChar>
            </w:r>
            <w:bookmarkStart w:id="9" w:name="Text10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9"/>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5"/>
                  <w:enabled/>
                  <w:calcOnExit w:val="0"/>
                  <w:textInput/>
                </w:ffData>
              </w:fldChar>
            </w:r>
            <w:bookmarkStart w:id="10" w:name="Text11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0"/>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9"/>
                  <w:enabled/>
                  <w:calcOnExit w:val="0"/>
                  <w:textInput/>
                </w:ffData>
              </w:fldChar>
            </w:r>
            <w:bookmarkStart w:id="11" w:name="Text12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1"/>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Financing terms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8"/>
                  <w:enabled/>
                  <w:calcOnExit w:val="0"/>
                  <w:textInput/>
                </w:ffData>
              </w:fldChar>
            </w:r>
            <w:bookmarkStart w:id="12" w:name="Text8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2"/>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2"/>
                  <w:enabled/>
                  <w:calcOnExit w:val="0"/>
                  <w:textInput/>
                </w:ffData>
              </w:fldChar>
            </w:r>
            <w:bookmarkStart w:id="13" w:name="Text10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3"/>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6"/>
                  <w:enabled/>
                  <w:calcOnExit w:val="0"/>
                  <w:textInput/>
                </w:ffData>
              </w:fldChar>
            </w:r>
            <w:bookmarkStart w:id="14" w:name="Text11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4"/>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0"/>
                  <w:enabled/>
                  <w:calcOnExit w:val="0"/>
                  <w:textInput/>
                </w:ffData>
              </w:fldChar>
            </w:r>
            <w:bookmarkStart w:id="15" w:name="Text13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5"/>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Conditions of sale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89"/>
                  <w:enabled/>
                  <w:calcOnExit w:val="0"/>
                  <w:textInput/>
                </w:ffData>
              </w:fldChar>
            </w:r>
            <w:bookmarkStart w:id="16" w:name="Text8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6"/>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3"/>
                  <w:enabled/>
                  <w:calcOnExit w:val="0"/>
                  <w:textInput/>
                </w:ffData>
              </w:fldChar>
            </w:r>
            <w:bookmarkStart w:id="17" w:name="Text10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7"/>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7"/>
                  <w:enabled/>
                  <w:calcOnExit w:val="0"/>
                  <w:textInput/>
                </w:ffData>
              </w:fldChar>
            </w:r>
            <w:bookmarkStart w:id="18" w:name="Text11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8"/>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1"/>
                  <w:enabled/>
                  <w:calcOnExit w:val="0"/>
                  <w:textInput/>
                </w:ffData>
              </w:fldChar>
            </w:r>
            <w:bookmarkStart w:id="19" w:name="Text13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19"/>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Time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0"/>
                  <w:enabled/>
                  <w:calcOnExit w:val="0"/>
                  <w:textInput/>
                </w:ffData>
              </w:fldChar>
            </w:r>
            <w:bookmarkStart w:id="20" w:name="Text9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0"/>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4"/>
                  <w:enabled/>
                  <w:calcOnExit w:val="0"/>
                  <w:textInput/>
                </w:ffData>
              </w:fldChar>
            </w:r>
            <w:bookmarkStart w:id="21" w:name="Text10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1"/>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8"/>
                  <w:enabled/>
                  <w:calcOnExit w:val="0"/>
                  <w:textInput/>
                </w:ffData>
              </w:fldChar>
            </w:r>
            <w:bookmarkStart w:id="22" w:name="Text11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2"/>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2"/>
                  <w:enabled/>
                  <w:calcOnExit w:val="0"/>
                  <w:textInput/>
                </w:ffData>
              </w:fldChar>
            </w:r>
            <w:bookmarkStart w:id="23" w:name="Text13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3"/>
          </w:p>
        </w:tc>
      </w:tr>
      <w:tr w:rsidR="00F3324E" w:rsidRPr="00A14A6C" w:rsidTr="00B45B63">
        <w:trPr>
          <w:cantSplit/>
          <w:trHeight w:val="230"/>
          <w:jc w:val="center"/>
        </w:trPr>
        <w:tc>
          <w:tcPr>
            <w:tcW w:w="2880" w:type="dxa"/>
            <w:tcBorders>
              <w:left w:val="nil"/>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Adjusted unit sale price</w:t>
            </w:r>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1"/>
                  <w:enabled/>
                  <w:calcOnExit w:val="0"/>
                  <w:textInput/>
                </w:ffData>
              </w:fldChar>
            </w:r>
            <w:bookmarkStart w:id="24" w:name="Text9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4"/>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5"/>
                  <w:enabled/>
                  <w:calcOnExit w:val="0"/>
                  <w:textInput/>
                </w:ffData>
              </w:fldChar>
            </w:r>
            <w:bookmarkStart w:id="25" w:name="Text10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5"/>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9"/>
                  <w:enabled/>
                  <w:calcOnExit w:val="0"/>
                  <w:textInput/>
                </w:ffData>
              </w:fldChar>
            </w:r>
            <w:bookmarkStart w:id="26" w:name="Text11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6"/>
          </w:p>
        </w:tc>
        <w:tc>
          <w:tcPr>
            <w:tcW w:w="1956" w:type="dxa"/>
            <w:tcBorders>
              <w:bottom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3"/>
                  <w:enabled/>
                  <w:calcOnExit w:val="0"/>
                  <w:textInput/>
                </w:ffData>
              </w:fldChar>
            </w:r>
            <w:bookmarkStart w:id="27" w:name="Text13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7"/>
          </w:p>
        </w:tc>
      </w:tr>
      <w:tr w:rsidR="00F3324E" w:rsidRPr="00A14A6C" w:rsidTr="00B45B63">
        <w:trPr>
          <w:cantSplit/>
          <w:trHeight w:val="230"/>
          <w:jc w:val="center"/>
        </w:trPr>
        <w:tc>
          <w:tcPr>
            <w:tcW w:w="2880" w:type="dxa"/>
            <w:tcBorders>
              <w:top w:val="doub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Location</w:t>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2"/>
                  <w:enabled/>
                  <w:calcOnExit w:val="0"/>
                  <w:textInput/>
                </w:ffData>
              </w:fldChar>
            </w:r>
            <w:bookmarkStart w:id="28" w:name="Text9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8"/>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6"/>
                  <w:enabled/>
                  <w:calcOnExit w:val="0"/>
                  <w:textInput/>
                </w:ffData>
              </w:fldChar>
            </w:r>
            <w:bookmarkStart w:id="29" w:name="Text10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29"/>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0"/>
                  <w:enabled/>
                  <w:calcOnExit w:val="0"/>
                  <w:textInput/>
                </w:ffData>
              </w:fldChar>
            </w:r>
            <w:bookmarkStart w:id="30" w:name="Text12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0"/>
          </w:p>
        </w:tc>
        <w:tc>
          <w:tcPr>
            <w:tcW w:w="1956" w:type="dxa"/>
            <w:tcBorders>
              <w:top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4"/>
                  <w:enabled/>
                  <w:calcOnExit w:val="0"/>
                  <w:textInput/>
                </w:ffData>
              </w:fldChar>
            </w:r>
            <w:bookmarkStart w:id="31" w:name="Text13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1"/>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Topography</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3"/>
                  <w:enabled/>
                  <w:calcOnExit w:val="0"/>
                  <w:textInput/>
                </w:ffData>
              </w:fldChar>
            </w:r>
            <w:bookmarkStart w:id="32" w:name="Text9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2"/>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7"/>
                  <w:enabled/>
                  <w:calcOnExit w:val="0"/>
                  <w:textInput/>
                </w:ffData>
              </w:fldChar>
            </w:r>
            <w:bookmarkStart w:id="33" w:name="Text10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3"/>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1"/>
                  <w:enabled/>
                  <w:calcOnExit w:val="0"/>
                  <w:textInput/>
                </w:ffData>
              </w:fldChar>
            </w:r>
            <w:bookmarkStart w:id="34" w:name="Text12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4"/>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5"/>
                  <w:enabled/>
                  <w:calcOnExit w:val="0"/>
                  <w:textInput/>
                </w:ffData>
              </w:fldChar>
            </w:r>
            <w:bookmarkStart w:id="35" w:name="Text13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5"/>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Utilities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4"/>
                  <w:enabled/>
                  <w:calcOnExit w:val="0"/>
                  <w:textInput/>
                </w:ffData>
              </w:fldChar>
            </w:r>
            <w:bookmarkStart w:id="36" w:name="Text9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6"/>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8"/>
                  <w:enabled/>
                  <w:calcOnExit w:val="0"/>
                  <w:textInput/>
                </w:ffData>
              </w:fldChar>
            </w:r>
            <w:bookmarkStart w:id="37" w:name="Text10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7"/>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2"/>
                  <w:enabled/>
                  <w:calcOnExit w:val="0"/>
                  <w:textInput/>
                </w:ffData>
              </w:fldChar>
            </w:r>
            <w:bookmarkStart w:id="38" w:name="Text12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8"/>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6"/>
                  <w:enabled/>
                  <w:calcOnExit w:val="0"/>
                  <w:textInput/>
                </w:ffData>
              </w:fldChar>
            </w:r>
            <w:bookmarkStart w:id="39" w:name="Text13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39"/>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Access</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5"/>
                  <w:enabled/>
                  <w:calcOnExit w:val="0"/>
                  <w:textInput/>
                </w:ffData>
              </w:fldChar>
            </w:r>
            <w:bookmarkStart w:id="40" w:name="Text9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0"/>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09"/>
                  <w:enabled/>
                  <w:calcOnExit w:val="0"/>
                  <w:textInput/>
                </w:ffData>
              </w:fldChar>
            </w:r>
            <w:bookmarkStart w:id="41" w:name="Text10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1"/>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3"/>
                  <w:enabled/>
                  <w:calcOnExit w:val="0"/>
                  <w:textInput/>
                </w:ffData>
              </w:fldChar>
            </w:r>
            <w:bookmarkStart w:id="42" w:name="Text12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2"/>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7"/>
                  <w:enabled/>
                  <w:calcOnExit w:val="0"/>
                  <w:textInput/>
                </w:ffData>
              </w:fldChar>
            </w:r>
            <w:bookmarkStart w:id="43" w:name="Text13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3"/>
          </w:p>
        </w:tc>
      </w:tr>
      <w:tr w:rsidR="00F3324E" w:rsidRPr="00A14A6C" w:rsidTr="00B45B63">
        <w:trPr>
          <w:cantSplit/>
          <w:trHeight w:val="230"/>
          <w:jc w:val="center"/>
        </w:trPr>
        <w:tc>
          <w:tcPr>
            <w:tcW w:w="2880" w:type="dxa"/>
            <w:tcBorders>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Size/shape</w:t>
            </w:r>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6"/>
                  <w:enabled/>
                  <w:calcOnExit w:val="0"/>
                  <w:textInput/>
                </w:ffData>
              </w:fldChar>
            </w:r>
            <w:bookmarkStart w:id="44" w:name="Text9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4"/>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0"/>
                  <w:enabled/>
                  <w:calcOnExit w:val="0"/>
                  <w:textInput/>
                </w:ffData>
              </w:fldChar>
            </w:r>
            <w:bookmarkStart w:id="45" w:name="Text110"/>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5"/>
          </w:p>
        </w:tc>
        <w:tc>
          <w:tcPr>
            <w:tcW w:w="1955" w:type="dxa"/>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4"/>
                  <w:enabled/>
                  <w:calcOnExit w:val="0"/>
                  <w:textInput/>
                </w:ffData>
              </w:fldChar>
            </w:r>
            <w:bookmarkStart w:id="46" w:name="Text124"/>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6"/>
          </w:p>
        </w:tc>
        <w:tc>
          <w:tcPr>
            <w:tcW w:w="1956" w:type="dxa"/>
            <w:tcBorders>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8"/>
                  <w:enabled/>
                  <w:calcOnExit w:val="0"/>
                  <w:textInput/>
                </w:ffData>
              </w:fldChar>
            </w:r>
            <w:bookmarkStart w:id="47" w:name="Text13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7"/>
          </w:p>
        </w:tc>
      </w:tr>
      <w:tr w:rsidR="00F3324E" w:rsidRPr="00A14A6C" w:rsidTr="00B45B63">
        <w:trPr>
          <w:cantSplit/>
          <w:trHeight w:val="230"/>
          <w:jc w:val="center"/>
        </w:trPr>
        <w:tc>
          <w:tcPr>
            <w:tcW w:w="2880" w:type="dxa"/>
            <w:tcBorders>
              <w:left w:val="nil"/>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Other (describe)</w:t>
            </w:r>
            <w:r>
              <w:rPr>
                <w:rFonts w:ascii="Arial" w:hAnsi="Arial" w:cs="Arial"/>
                <w:sz w:val="20"/>
                <w:szCs w:val="20"/>
              </w:rPr>
              <w:t xml:space="preserve">: </w:t>
            </w:r>
            <w:r w:rsidRPr="00A14A6C">
              <w:rPr>
                <w:rFonts w:ascii="Arial" w:hAnsi="Arial" w:cs="Arial"/>
                <w:noProof/>
                <w:sz w:val="20"/>
                <w:szCs w:val="20"/>
              </w:rPr>
              <w:fldChar w:fldCharType="begin">
                <w:ffData>
                  <w:name w:val="Text97"/>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c>
          <w:tcPr>
            <w:tcW w:w="1955" w:type="dxa"/>
            <w:tcBorders>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7"/>
                  <w:enabled/>
                  <w:calcOnExit w:val="0"/>
                  <w:textInput/>
                </w:ffData>
              </w:fldChar>
            </w:r>
            <w:bookmarkStart w:id="48" w:name="Text9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8"/>
          </w:p>
        </w:tc>
        <w:tc>
          <w:tcPr>
            <w:tcW w:w="1955" w:type="dxa"/>
            <w:tcBorders>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1"/>
                  <w:enabled/>
                  <w:calcOnExit w:val="0"/>
                  <w:textInput/>
                </w:ffData>
              </w:fldChar>
            </w:r>
            <w:bookmarkStart w:id="49" w:name="Text11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49"/>
          </w:p>
        </w:tc>
        <w:tc>
          <w:tcPr>
            <w:tcW w:w="1955" w:type="dxa"/>
            <w:tcBorders>
              <w:bottom w:val="sing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5"/>
                  <w:enabled/>
                  <w:calcOnExit w:val="0"/>
                  <w:textInput/>
                </w:ffData>
              </w:fldChar>
            </w:r>
            <w:bookmarkStart w:id="50" w:name="Text125"/>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0"/>
          </w:p>
        </w:tc>
        <w:tc>
          <w:tcPr>
            <w:tcW w:w="1956" w:type="dxa"/>
            <w:tcBorders>
              <w:bottom w:val="sing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39"/>
                  <w:enabled/>
                  <w:calcOnExit w:val="0"/>
                  <w:textInput/>
                </w:ffData>
              </w:fldChar>
            </w:r>
            <w:bookmarkStart w:id="51" w:name="Text13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1"/>
          </w:p>
        </w:tc>
      </w:tr>
      <w:tr w:rsidR="00F3324E" w:rsidRPr="00A14A6C" w:rsidTr="00B45B63">
        <w:trPr>
          <w:cantSplit/>
          <w:trHeight w:val="230"/>
          <w:jc w:val="center"/>
        </w:trPr>
        <w:tc>
          <w:tcPr>
            <w:tcW w:w="2880" w:type="dxa"/>
            <w:tcBorders>
              <w:left w:val="nil"/>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Total adjustments</w:t>
            </w:r>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8"/>
                  <w:enabled/>
                  <w:calcOnExit w:val="0"/>
                  <w:textInput/>
                </w:ffData>
              </w:fldChar>
            </w:r>
            <w:bookmarkStart w:id="52" w:name="Text98"/>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2"/>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2"/>
                  <w:enabled/>
                  <w:calcOnExit w:val="0"/>
                  <w:textInput/>
                </w:ffData>
              </w:fldChar>
            </w:r>
            <w:bookmarkStart w:id="53" w:name="Text112"/>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3"/>
          </w:p>
        </w:tc>
        <w:tc>
          <w:tcPr>
            <w:tcW w:w="1955" w:type="dxa"/>
            <w:tcBorders>
              <w:bottom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6"/>
                  <w:enabled/>
                  <w:calcOnExit w:val="0"/>
                  <w:textInput/>
                </w:ffData>
              </w:fldChar>
            </w:r>
            <w:bookmarkStart w:id="54" w:name="Text126"/>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4"/>
          </w:p>
        </w:tc>
        <w:tc>
          <w:tcPr>
            <w:tcW w:w="1956" w:type="dxa"/>
            <w:tcBorders>
              <w:bottom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tc>
      </w:tr>
      <w:tr w:rsidR="00F3324E" w:rsidRPr="00A14A6C" w:rsidTr="00B45B63">
        <w:trPr>
          <w:cantSplit/>
          <w:trHeight w:val="230"/>
          <w:jc w:val="center"/>
        </w:trPr>
        <w:tc>
          <w:tcPr>
            <w:tcW w:w="2880" w:type="dxa"/>
            <w:tcBorders>
              <w:top w:val="double" w:sz="4" w:space="0" w:color="auto"/>
              <w:left w:val="nil"/>
            </w:tcBorders>
            <w:vAlign w:val="center"/>
          </w:tcPr>
          <w:p w:rsidR="00F3324E" w:rsidRPr="00A14A6C" w:rsidRDefault="00F3324E" w:rsidP="00E121B0">
            <w:pPr>
              <w:autoSpaceDE w:val="0"/>
              <w:autoSpaceDN w:val="0"/>
              <w:adjustRightInd w:val="0"/>
              <w:spacing w:before="20" w:after="20"/>
              <w:rPr>
                <w:rFonts w:ascii="Arial" w:hAnsi="Arial" w:cs="Arial"/>
                <w:sz w:val="20"/>
                <w:szCs w:val="20"/>
              </w:rPr>
            </w:pPr>
            <w:r w:rsidRPr="00A14A6C">
              <w:rPr>
                <w:rFonts w:ascii="Arial" w:hAnsi="Arial" w:cs="Arial"/>
                <w:sz w:val="20"/>
                <w:szCs w:val="20"/>
              </w:rPr>
              <w:t>Indicated value of subject</w:t>
            </w:r>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99"/>
                  <w:enabled/>
                  <w:calcOnExit w:val="0"/>
                  <w:textInput/>
                </w:ffData>
              </w:fldChar>
            </w:r>
            <w:bookmarkStart w:id="55" w:name="Text99"/>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5"/>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13"/>
                  <w:enabled/>
                  <w:calcOnExit w:val="0"/>
                  <w:textInput/>
                </w:ffData>
              </w:fldChar>
            </w:r>
            <w:bookmarkStart w:id="56" w:name="Text113"/>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6"/>
          </w:p>
        </w:tc>
        <w:tc>
          <w:tcPr>
            <w:tcW w:w="1955" w:type="dxa"/>
            <w:tcBorders>
              <w:top w:val="double" w:sz="4" w:space="0" w:color="auto"/>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27"/>
                  <w:enabled/>
                  <w:calcOnExit w:val="0"/>
                  <w:textInput/>
                </w:ffData>
              </w:fldChar>
            </w:r>
            <w:bookmarkStart w:id="57" w:name="Text127"/>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7"/>
          </w:p>
        </w:tc>
        <w:tc>
          <w:tcPr>
            <w:tcW w:w="1956" w:type="dxa"/>
            <w:tcBorders>
              <w:top w:val="double" w:sz="4" w:space="0" w:color="auto"/>
              <w:right w:val="nil"/>
            </w:tcBorders>
            <w:vAlign w:val="center"/>
          </w:tcPr>
          <w:p w:rsidR="00F3324E" w:rsidRPr="00A14A6C" w:rsidRDefault="00F3324E" w:rsidP="00E121B0">
            <w:pPr>
              <w:autoSpaceDE w:val="0"/>
              <w:autoSpaceDN w:val="0"/>
              <w:adjustRightInd w:val="0"/>
              <w:spacing w:before="20" w:after="20"/>
              <w:rPr>
                <w:rFonts w:ascii="Arial" w:hAnsi="Arial" w:cs="Arial"/>
                <w:noProof/>
                <w:sz w:val="20"/>
                <w:szCs w:val="20"/>
              </w:rPr>
            </w:pPr>
            <w:r w:rsidRPr="00A14A6C">
              <w:rPr>
                <w:rFonts w:ascii="Arial" w:hAnsi="Arial" w:cs="Arial"/>
                <w:noProof/>
                <w:sz w:val="20"/>
                <w:szCs w:val="20"/>
              </w:rPr>
              <w:fldChar w:fldCharType="begin">
                <w:ffData>
                  <w:name w:val="Text141"/>
                  <w:enabled/>
                  <w:calcOnExit w:val="0"/>
                  <w:textInput/>
                </w:ffData>
              </w:fldChar>
            </w:r>
            <w:bookmarkStart w:id="58" w:name="Text141"/>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bookmarkEnd w:id="58"/>
          </w:p>
        </w:tc>
      </w:tr>
    </w:tbl>
    <w:p w:rsidR="00F3324E" w:rsidRPr="00D41485" w:rsidRDefault="00F3324E" w:rsidP="00E121B0">
      <w:pPr>
        <w:rPr>
          <w:rFonts w:ascii="Arial" w:hAnsi="Arial" w:cs="Arial"/>
          <w:sz w:val="20"/>
          <w:szCs w:val="20"/>
        </w:rPr>
      </w:pPr>
    </w:p>
    <w:p w:rsidR="00F3324E" w:rsidRPr="00D41485" w:rsidRDefault="00F3324E" w:rsidP="00E121B0">
      <w:pPr>
        <w:rPr>
          <w:rFonts w:ascii="Arial" w:hAnsi="Arial" w:cs="Arial"/>
          <w:sz w:val="20"/>
          <w:szCs w:val="20"/>
        </w:rPr>
      </w:pPr>
    </w:p>
    <w:p w:rsidR="005A6F92" w:rsidRDefault="00C3106A" w:rsidP="00E121B0">
      <w:pPr>
        <w:rPr>
          <w:rFonts w:ascii="Arial" w:hAnsi="Arial" w:cs="Arial"/>
          <w:sz w:val="20"/>
          <w:szCs w:val="20"/>
        </w:rPr>
      </w:pPr>
      <w:r w:rsidRPr="005A6F92">
        <w:rPr>
          <w:rFonts w:ascii="Arial" w:hAnsi="Arial" w:cs="Arial"/>
          <w:sz w:val="20"/>
          <w:szCs w:val="20"/>
          <w:u w:val="single"/>
        </w:rPr>
        <w:t>Explain a</w:t>
      </w:r>
      <w:r w:rsidR="00273619" w:rsidRPr="005A6F92">
        <w:rPr>
          <w:rFonts w:ascii="Arial" w:hAnsi="Arial" w:cs="Arial"/>
          <w:sz w:val="20"/>
          <w:szCs w:val="20"/>
          <w:u w:val="single"/>
        </w:rPr>
        <w:t>djustments</w:t>
      </w:r>
      <w:r w:rsidR="00273619">
        <w:rPr>
          <w:rFonts w:ascii="Arial" w:hAnsi="Arial" w:cs="Arial"/>
          <w:sz w:val="20"/>
          <w:szCs w:val="20"/>
        </w:rPr>
        <w:t>:</w:t>
      </w:r>
    </w:p>
    <w:p w:rsidR="00273619" w:rsidRDefault="00C3106A" w:rsidP="00E121B0">
      <w:pPr>
        <w:rPr>
          <w:rFonts w:ascii="Arial" w:hAnsi="Arial" w:cs="Arial"/>
          <w:sz w:val="20"/>
          <w:szCs w:val="20"/>
        </w:rPr>
      </w:pPr>
      <w:r w:rsidRPr="00A14A6C">
        <w:rPr>
          <w:rFonts w:ascii="Arial" w:hAnsi="Arial" w:cs="Arial"/>
          <w:noProof/>
          <w:sz w:val="20"/>
          <w:szCs w:val="20"/>
        </w:rPr>
        <w:fldChar w:fldCharType="begin">
          <w:ffData>
            <w:name w:val="Text97"/>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p w:rsidR="00273619" w:rsidRDefault="00273619" w:rsidP="00E121B0">
      <w:pPr>
        <w:rPr>
          <w:rFonts w:ascii="Arial" w:hAnsi="Arial" w:cs="Arial"/>
          <w:sz w:val="20"/>
          <w:szCs w:val="20"/>
        </w:rPr>
      </w:pPr>
    </w:p>
    <w:p w:rsidR="005A6F92" w:rsidRDefault="00080A5E" w:rsidP="00E121B0">
      <w:pPr>
        <w:rPr>
          <w:rFonts w:ascii="Arial" w:hAnsi="Arial" w:cs="Arial"/>
          <w:sz w:val="20"/>
          <w:szCs w:val="20"/>
        </w:rPr>
      </w:pPr>
      <w:r w:rsidRPr="005A6F92">
        <w:rPr>
          <w:rFonts w:ascii="Arial" w:hAnsi="Arial" w:cs="Arial"/>
          <w:sz w:val="20"/>
          <w:szCs w:val="20"/>
          <w:u w:val="single"/>
        </w:rPr>
        <w:t xml:space="preserve">Value </w:t>
      </w:r>
      <w:r w:rsidR="00C3106A" w:rsidRPr="005A6F92">
        <w:rPr>
          <w:rFonts w:ascii="Arial" w:hAnsi="Arial" w:cs="Arial"/>
          <w:sz w:val="20"/>
          <w:szCs w:val="20"/>
          <w:u w:val="single"/>
        </w:rPr>
        <w:t>e</w:t>
      </w:r>
      <w:r w:rsidRPr="005A6F92">
        <w:rPr>
          <w:rFonts w:ascii="Arial" w:hAnsi="Arial" w:cs="Arial"/>
          <w:sz w:val="20"/>
          <w:szCs w:val="20"/>
          <w:u w:val="single"/>
        </w:rPr>
        <w:t xml:space="preserve">stimate by </w:t>
      </w:r>
      <w:r w:rsidR="00C3106A" w:rsidRPr="005A6F92">
        <w:rPr>
          <w:rFonts w:ascii="Arial" w:hAnsi="Arial" w:cs="Arial"/>
          <w:sz w:val="20"/>
          <w:szCs w:val="20"/>
          <w:u w:val="single"/>
        </w:rPr>
        <w:t>s</w:t>
      </w:r>
      <w:r w:rsidRPr="005A6F92">
        <w:rPr>
          <w:rFonts w:ascii="Arial" w:hAnsi="Arial" w:cs="Arial"/>
          <w:sz w:val="20"/>
          <w:szCs w:val="20"/>
          <w:u w:val="single"/>
        </w:rPr>
        <w:t xml:space="preserve">ales </w:t>
      </w:r>
      <w:r w:rsidR="00C3106A" w:rsidRPr="005A6F92">
        <w:rPr>
          <w:rFonts w:ascii="Arial" w:hAnsi="Arial" w:cs="Arial"/>
          <w:sz w:val="20"/>
          <w:szCs w:val="20"/>
          <w:u w:val="single"/>
        </w:rPr>
        <w:t>c</w:t>
      </w:r>
      <w:r w:rsidRPr="005A6F92">
        <w:rPr>
          <w:rFonts w:ascii="Arial" w:hAnsi="Arial" w:cs="Arial"/>
          <w:sz w:val="20"/>
          <w:szCs w:val="20"/>
          <w:u w:val="single"/>
        </w:rPr>
        <w:t xml:space="preserve">omparison </w:t>
      </w:r>
      <w:r w:rsidR="00C3106A" w:rsidRPr="005A6F92">
        <w:rPr>
          <w:rFonts w:ascii="Arial" w:hAnsi="Arial" w:cs="Arial"/>
          <w:sz w:val="20"/>
          <w:szCs w:val="20"/>
          <w:u w:val="single"/>
        </w:rPr>
        <w:t>a</w:t>
      </w:r>
      <w:r w:rsidRPr="005A6F92">
        <w:rPr>
          <w:rFonts w:ascii="Arial" w:hAnsi="Arial" w:cs="Arial"/>
          <w:sz w:val="20"/>
          <w:szCs w:val="20"/>
          <w:u w:val="single"/>
        </w:rPr>
        <w:t>pproach</w:t>
      </w:r>
      <w:r>
        <w:rPr>
          <w:rFonts w:ascii="Arial" w:hAnsi="Arial" w:cs="Arial"/>
          <w:sz w:val="20"/>
          <w:szCs w:val="20"/>
        </w:rPr>
        <w:t>:</w:t>
      </w:r>
    </w:p>
    <w:p w:rsidR="00273619" w:rsidRDefault="00C3106A" w:rsidP="00E121B0">
      <w:pPr>
        <w:rPr>
          <w:rFonts w:ascii="Arial" w:hAnsi="Arial" w:cs="Arial"/>
          <w:sz w:val="20"/>
          <w:szCs w:val="20"/>
        </w:rPr>
      </w:pPr>
      <w:r w:rsidRPr="00A14A6C">
        <w:rPr>
          <w:rFonts w:ascii="Arial" w:hAnsi="Arial" w:cs="Arial"/>
          <w:noProof/>
          <w:sz w:val="20"/>
          <w:szCs w:val="20"/>
        </w:rPr>
        <w:fldChar w:fldCharType="begin">
          <w:ffData>
            <w:name w:val="Text97"/>
            <w:enabled/>
            <w:calcOnExit w:val="0"/>
            <w:textInput/>
          </w:ffData>
        </w:fldChar>
      </w:r>
      <w:r w:rsidRPr="00A14A6C">
        <w:rPr>
          <w:rFonts w:ascii="Arial" w:hAnsi="Arial" w:cs="Arial"/>
          <w:noProof/>
          <w:sz w:val="20"/>
          <w:szCs w:val="20"/>
        </w:rPr>
        <w:instrText xml:space="preserve"> FORMTEXT </w:instrText>
      </w:r>
      <w:r w:rsidRPr="00A14A6C">
        <w:rPr>
          <w:rFonts w:ascii="Arial" w:hAnsi="Arial" w:cs="Arial"/>
          <w:noProof/>
          <w:sz w:val="20"/>
          <w:szCs w:val="20"/>
        </w:rPr>
      </w:r>
      <w:r w:rsidRPr="00A14A6C">
        <w:rPr>
          <w:rFonts w:ascii="Arial" w:hAnsi="Arial" w:cs="Arial"/>
          <w:noProof/>
          <w:sz w:val="20"/>
          <w:szCs w:val="20"/>
        </w:rPr>
        <w:fldChar w:fldCharType="separate"/>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t> </w:t>
      </w:r>
      <w:r w:rsidRPr="00A14A6C">
        <w:rPr>
          <w:rFonts w:ascii="Arial" w:hAnsi="Arial" w:cs="Arial"/>
          <w:noProof/>
          <w:sz w:val="20"/>
          <w:szCs w:val="20"/>
        </w:rPr>
        <w:fldChar w:fldCharType="end"/>
      </w:r>
    </w:p>
    <w:p w:rsidR="00080A5E" w:rsidRPr="00273619" w:rsidRDefault="00080A5E" w:rsidP="00E121B0">
      <w:pPr>
        <w:rPr>
          <w:rFonts w:ascii="Arial" w:hAnsi="Arial" w:cs="Arial"/>
          <w:sz w:val="20"/>
          <w:szCs w:val="20"/>
        </w:rPr>
      </w:pPr>
    </w:p>
    <w:p w:rsidR="00BC0C7B" w:rsidRPr="0024000D" w:rsidRDefault="00080A5E" w:rsidP="0024000D">
      <w:pPr>
        <w:rPr>
          <w:rFonts w:ascii="Arial" w:hAnsi="Arial" w:cs="Arial"/>
          <w:sz w:val="20"/>
          <w:szCs w:val="20"/>
          <w:u w:val="single"/>
        </w:rPr>
      </w:pPr>
      <w:r w:rsidRPr="0024000D">
        <w:rPr>
          <w:rFonts w:ascii="Arial" w:hAnsi="Arial" w:cs="Arial"/>
          <w:sz w:val="20"/>
          <w:szCs w:val="20"/>
          <w:u w:val="single"/>
        </w:rPr>
        <w:t>C</w:t>
      </w:r>
      <w:r w:rsidR="0024000D">
        <w:rPr>
          <w:rFonts w:ascii="Arial" w:hAnsi="Arial" w:cs="Arial"/>
          <w:sz w:val="20"/>
          <w:szCs w:val="20"/>
          <w:u w:val="single"/>
        </w:rPr>
        <w:t>ost approach</w:t>
      </w:r>
      <w:r w:rsidRPr="0024000D">
        <w:rPr>
          <w:rFonts w:ascii="Arial" w:hAnsi="Arial" w:cs="Arial"/>
          <w:sz w:val="20"/>
          <w:szCs w:val="20"/>
        </w:rPr>
        <w:t>:</w:t>
      </w:r>
    </w:p>
    <w:p w:rsidR="00080A5E" w:rsidRPr="0024000D" w:rsidRDefault="0024000D" w:rsidP="0024000D">
      <w:pPr>
        <w:rPr>
          <w:rFonts w:ascii="Arial" w:hAnsi="Arial" w:cs="Arial"/>
          <w:color w:val="FF0000"/>
          <w:sz w:val="20"/>
          <w:szCs w:val="20"/>
        </w:rPr>
      </w:pPr>
      <w:r w:rsidRPr="0024000D">
        <w:rPr>
          <w:rFonts w:ascii="Arial" w:hAnsi="Arial" w:cs="Arial"/>
          <w:noProof/>
          <w:sz w:val="20"/>
          <w:szCs w:val="20"/>
        </w:rPr>
        <w:fldChar w:fldCharType="begin">
          <w:ffData>
            <w:name w:val=""/>
            <w:enabled/>
            <w:calcOnExit w:val="0"/>
            <w:textInput/>
          </w:ffData>
        </w:fldChar>
      </w:r>
      <w:r w:rsidRPr="0024000D">
        <w:rPr>
          <w:rFonts w:ascii="Arial" w:hAnsi="Arial" w:cs="Arial"/>
          <w:noProof/>
          <w:sz w:val="20"/>
          <w:szCs w:val="20"/>
        </w:rPr>
        <w:instrText xml:space="preserve"> FORMTEXT </w:instrText>
      </w:r>
      <w:r w:rsidRPr="0024000D">
        <w:rPr>
          <w:rFonts w:ascii="Arial" w:hAnsi="Arial" w:cs="Arial"/>
          <w:noProof/>
          <w:sz w:val="20"/>
          <w:szCs w:val="20"/>
        </w:rPr>
      </w:r>
      <w:r w:rsidRPr="0024000D">
        <w:rPr>
          <w:rFonts w:ascii="Arial" w:hAnsi="Arial" w:cs="Arial"/>
          <w:noProof/>
          <w:sz w:val="20"/>
          <w:szCs w:val="20"/>
        </w:rPr>
        <w:fldChar w:fldCharType="separate"/>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t> </w:t>
      </w:r>
      <w:r w:rsidRPr="0024000D">
        <w:rPr>
          <w:rFonts w:ascii="Arial" w:hAnsi="Arial" w:cs="Arial"/>
          <w:noProof/>
          <w:sz w:val="20"/>
          <w:szCs w:val="20"/>
        </w:rPr>
        <w:fldChar w:fldCharType="end"/>
      </w:r>
      <w:r w:rsidRPr="0024000D">
        <w:rPr>
          <w:rFonts w:ascii="Arial" w:hAnsi="Arial" w:cs="Arial"/>
          <w:sz w:val="20"/>
          <w:szCs w:val="20"/>
        </w:rPr>
        <w:t xml:space="preserve"> </w:t>
      </w:r>
      <w:r w:rsidRPr="0024000D">
        <w:rPr>
          <w:rFonts w:ascii="Arial" w:hAnsi="Arial" w:cs="Arial"/>
          <w:color w:val="FF0000"/>
          <w:sz w:val="20"/>
          <w:szCs w:val="20"/>
        </w:rPr>
        <w:t>(</w:t>
      </w:r>
      <w:r w:rsidR="00080A5E" w:rsidRPr="0024000D">
        <w:rPr>
          <w:rFonts w:ascii="Arial" w:hAnsi="Arial" w:cs="Arial"/>
          <w:color w:val="FF0000"/>
          <w:sz w:val="20"/>
          <w:szCs w:val="20"/>
        </w:rPr>
        <w:t>If the cost approach is determined to be inappropriate then this section can be eliminated.</w:t>
      </w:r>
      <w:r>
        <w:rPr>
          <w:rFonts w:ascii="Arial" w:hAnsi="Arial" w:cs="Arial"/>
          <w:color w:val="FF0000"/>
          <w:sz w:val="20"/>
          <w:szCs w:val="20"/>
        </w:rPr>
        <w:t>)</w:t>
      </w:r>
    </w:p>
    <w:p w:rsidR="00080A5E" w:rsidRPr="00D41485" w:rsidRDefault="00080A5E" w:rsidP="003E21F4">
      <w:pPr>
        <w:rPr>
          <w:rFonts w:ascii="Arial" w:hAnsi="Arial" w:cs="Arial"/>
          <w:sz w:val="20"/>
          <w:szCs w:val="20"/>
        </w:rPr>
      </w:pPr>
    </w:p>
    <w:p w:rsidR="00080A5E" w:rsidRPr="0024000D" w:rsidRDefault="00080A5E" w:rsidP="003E21F4">
      <w:pPr>
        <w:rPr>
          <w:rFonts w:ascii="Arial" w:hAnsi="Arial" w:cs="Arial"/>
          <w:sz w:val="20"/>
          <w:szCs w:val="20"/>
          <w:u w:val="single"/>
        </w:rPr>
      </w:pPr>
      <w:r w:rsidRPr="0024000D">
        <w:rPr>
          <w:rFonts w:ascii="Arial" w:hAnsi="Arial" w:cs="Arial"/>
          <w:sz w:val="20"/>
          <w:szCs w:val="20"/>
          <w:u w:val="single"/>
        </w:rPr>
        <w:t>I</w:t>
      </w:r>
      <w:r w:rsidR="003E21F4">
        <w:rPr>
          <w:rFonts w:ascii="Arial" w:hAnsi="Arial" w:cs="Arial"/>
          <w:sz w:val="20"/>
          <w:szCs w:val="20"/>
          <w:u w:val="single"/>
        </w:rPr>
        <w:t>ncome approach</w:t>
      </w:r>
      <w:r w:rsidR="003E21F4" w:rsidRPr="003E21F4">
        <w:rPr>
          <w:rFonts w:ascii="Arial" w:hAnsi="Arial" w:cs="Arial"/>
          <w:sz w:val="20"/>
          <w:szCs w:val="20"/>
        </w:rPr>
        <w:t>:</w:t>
      </w:r>
    </w:p>
    <w:p w:rsidR="00080A5E" w:rsidRPr="003E21F4" w:rsidRDefault="003E21F4" w:rsidP="003E21F4">
      <w:pPr>
        <w:rPr>
          <w:rFonts w:ascii="Arial" w:hAnsi="Arial" w:cs="Arial"/>
          <w:color w:val="FF0000"/>
          <w:sz w:val="20"/>
          <w:szCs w:val="20"/>
        </w:rPr>
      </w:pPr>
      <w:r w:rsidRPr="003E21F4">
        <w:rPr>
          <w:rFonts w:ascii="Arial" w:hAnsi="Arial" w:cs="Arial"/>
          <w:noProof/>
          <w:sz w:val="20"/>
          <w:szCs w:val="20"/>
        </w:rPr>
        <w:fldChar w:fldCharType="begin">
          <w:ffData>
            <w:name w:val=""/>
            <w:enabled/>
            <w:calcOnExit w:val="0"/>
            <w:textInput/>
          </w:ffData>
        </w:fldChar>
      </w:r>
      <w:r w:rsidRPr="003E21F4">
        <w:rPr>
          <w:rFonts w:ascii="Arial" w:hAnsi="Arial" w:cs="Arial"/>
          <w:noProof/>
          <w:sz w:val="20"/>
          <w:szCs w:val="20"/>
        </w:rPr>
        <w:instrText xml:space="preserve"> FORMTEXT </w:instrText>
      </w:r>
      <w:r w:rsidRPr="003E21F4">
        <w:rPr>
          <w:rFonts w:ascii="Arial" w:hAnsi="Arial" w:cs="Arial"/>
          <w:noProof/>
          <w:sz w:val="20"/>
          <w:szCs w:val="20"/>
        </w:rPr>
      </w:r>
      <w:r w:rsidRPr="003E21F4">
        <w:rPr>
          <w:rFonts w:ascii="Arial" w:hAnsi="Arial" w:cs="Arial"/>
          <w:noProof/>
          <w:sz w:val="20"/>
          <w:szCs w:val="20"/>
        </w:rPr>
        <w:fldChar w:fldCharType="separate"/>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fldChar w:fldCharType="end"/>
      </w:r>
      <w:r>
        <w:rPr>
          <w:rFonts w:ascii="Arial" w:hAnsi="Arial" w:cs="Arial"/>
          <w:noProof/>
          <w:sz w:val="20"/>
          <w:szCs w:val="20"/>
        </w:rPr>
        <w:t xml:space="preserve"> </w:t>
      </w:r>
      <w:r w:rsidRPr="003E21F4">
        <w:rPr>
          <w:rFonts w:ascii="Arial" w:hAnsi="Arial" w:cs="Arial"/>
          <w:noProof/>
          <w:color w:val="FF0000"/>
          <w:sz w:val="20"/>
          <w:szCs w:val="20"/>
        </w:rPr>
        <w:t>(</w:t>
      </w:r>
      <w:r w:rsidR="00080A5E" w:rsidRPr="003E21F4">
        <w:rPr>
          <w:rFonts w:ascii="Arial" w:hAnsi="Arial" w:cs="Arial"/>
          <w:color w:val="FF0000"/>
          <w:sz w:val="20"/>
          <w:szCs w:val="20"/>
        </w:rPr>
        <w:t>If the income approach is determined to be inappropriate then this section can be eliminated</w:t>
      </w:r>
      <w:r w:rsidR="004B4BD2" w:rsidRPr="003E21F4">
        <w:rPr>
          <w:rFonts w:ascii="Arial" w:hAnsi="Arial" w:cs="Arial"/>
          <w:color w:val="FF0000"/>
          <w:sz w:val="20"/>
          <w:szCs w:val="20"/>
        </w:rPr>
        <w:t xml:space="preserve">. If the income approach is determined to be an appropriate appraisal approach for the surplus property, then an income approach should be utilized. This is a surplus property valuation and not an appraisal for eminent domain. There is </w:t>
      </w:r>
      <w:r w:rsidR="004B4BD2" w:rsidRPr="003E21F4">
        <w:rPr>
          <w:rFonts w:ascii="Arial" w:hAnsi="Arial" w:cs="Arial"/>
          <w:color w:val="FF0000"/>
          <w:sz w:val="20"/>
          <w:szCs w:val="20"/>
          <w:u w:val="single"/>
        </w:rPr>
        <w:t>no</w:t>
      </w:r>
      <w:r w:rsidR="004B4BD2" w:rsidRPr="003E21F4">
        <w:rPr>
          <w:rFonts w:ascii="Arial" w:hAnsi="Arial" w:cs="Arial"/>
          <w:color w:val="FF0000"/>
          <w:sz w:val="20"/>
          <w:szCs w:val="20"/>
        </w:rPr>
        <w:t xml:space="preserve"> legal requirement to exclude the income approach, and, therefore, no jurisdiction exception exists.</w:t>
      </w:r>
      <w:r>
        <w:rPr>
          <w:rFonts w:ascii="Arial" w:hAnsi="Arial" w:cs="Arial"/>
          <w:color w:val="FF0000"/>
          <w:sz w:val="20"/>
          <w:szCs w:val="20"/>
        </w:rPr>
        <w:t>)</w:t>
      </w:r>
    </w:p>
    <w:p w:rsidR="00080A5E" w:rsidRPr="003E21F4" w:rsidRDefault="00080A5E" w:rsidP="003E21F4">
      <w:pPr>
        <w:rPr>
          <w:rFonts w:ascii="Arial" w:hAnsi="Arial" w:cs="Arial"/>
          <w:sz w:val="20"/>
          <w:szCs w:val="20"/>
        </w:rPr>
      </w:pPr>
    </w:p>
    <w:p w:rsidR="00080A5E" w:rsidRPr="0024000D" w:rsidRDefault="00080A5E" w:rsidP="003E21F4">
      <w:pPr>
        <w:rPr>
          <w:rFonts w:ascii="Arial" w:hAnsi="Arial" w:cs="Arial"/>
          <w:sz w:val="20"/>
          <w:szCs w:val="20"/>
          <w:u w:val="single"/>
        </w:rPr>
      </w:pPr>
      <w:r w:rsidRPr="0024000D">
        <w:rPr>
          <w:rFonts w:ascii="Arial" w:hAnsi="Arial" w:cs="Arial"/>
          <w:sz w:val="20"/>
          <w:szCs w:val="20"/>
          <w:u w:val="single"/>
        </w:rPr>
        <w:t>R</w:t>
      </w:r>
      <w:r w:rsidR="003E21F4">
        <w:rPr>
          <w:rFonts w:ascii="Arial" w:hAnsi="Arial" w:cs="Arial"/>
          <w:sz w:val="20"/>
          <w:szCs w:val="20"/>
          <w:u w:val="single"/>
        </w:rPr>
        <w:t>econciliation of value</w:t>
      </w:r>
      <w:r w:rsidRPr="003E21F4">
        <w:rPr>
          <w:rFonts w:ascii="Arial" w:hAnsi="Arial" w:cs="Arial"/>
          <w:sz w:val="20"/>
          <w:szCs w:val="20"/>
        </w:rPr>
        <w:t>:</w:t>
      </w:r>
    </w:p>
    <w:p w:rsidR="00080A5E" w:rsidRPr="003E21F4" w:rsidRDefault="003E21F4" w:rsidP="003E21F4">
      <w:pPr>
        <w:rPr>
          <w:rFonts w:ascii="Arial" w:hAnsi="Arial" w:cs="Arial"/>
          <w:color w:val="FF0000"/>
          <w:sz w:val="20"/>
          <w:szCs w:val="20"/>
        </w:rPr>
      </w:pPr>
      <w:r w:rsidRPr="003E21F4">
        <w:rPr>
          <w:rFonts w:ascii="Arial" w:hAnsi="Arial" w:cs="Arial"/>
          <w:noProof/>
          <w:sz w:val="20"/>
          <w:szCs w:val="20"/>
        </w:rPr>
        <w:fldChar w:fldCharType="begin">
          <w:ffData>
            <w:name w:val=""/>
            <w:enabled/>
            <w:calcOnExit w:val="0"/>
            <w:textInput/>
          </w:ffData>
        </w:fldChar>
      </w:r>
      <w:r w:rsidRPr="003E21F4">
        <w:rPr>
          <w:rFonts w:ascii="Arial" w:hAnsi="Arial" w:cs="Arial"/>
          <w:noProof/>
          <w:sz w:val="20"/>
          <w:szCs w:val="20"/>
        </w:rPr>
        <w:instrText xml:space="preserve"> FORMTEXT </w:instrText>
      </w:r>
      <w:r w:rsidRPr="003E21F4">
        <w:rPr>
          <w:rFonts w:ascii="Arial" w:hAnsi="Arial" w:cs="Arial"/>
          <w:noProof/>
          <w:sz w:val="20"/>
          <w:szCs w:val="20"/>
        </w:rPr>
      </w:r>
      <w:r w:rsidRPr="003E21F4">
        <w:rPr>
          <w:rFonts w:ascii="Arial" w:hAnsi="Arial" w:cs="Arial"/>
          <w:noProof/>
          <w:sz w:val="20"/>
          <w:szCs w:val="20"/>
        </w:rPr>
        <w:fldChar w:fldCharType="separate"/>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fldChar w:fldCharType="end"/>
      </w:r>
      <w:r w:rsidRPr="003E21F4">
        <w:rPr>
          <w:rFonts w:ascii="Arial" w:hAnsi="Arial" w:cs="Arial"/>
          <w:noProof/>
          <w:sz w:val="20"/>
          <w:szCs w:val="20"/>
        </w:rPr>
        <w:t xml:space="preserve"> </w:t>
      </w:r>
      <w:r>
        <w:rPr>
          <w:rFonts w:ascii="Arial" w:hAnsi="Arial" w:cs="Arial"/>
          <w:color w:val="FF0000"/>
          <w:sz w:val="20"/>
          <w:szCs w:val="20"/>
        </w:rPr>
        <w:t>(I</w:t>
      </w:r>
      <w:r w:rsidR="00080A5E" w:rsidRPr="003E21F4">
        <w:rPr>
          <w:rFonts w:ascii="Arial" w:hAnsi="Arial" w:cs="Arial"/>
          <w:color w:val="FF0000"/>
          <w:sz w:val="20"/>
          <w:szCs w:val="20"/>
        </w:rPr>
        <w:t>f only one approach to value is used then this section can be eliminated.</w:t>
      </w:r>
      <w:r>
        <w:rPr>
          <w:rFonts w:ascii="Arial" w:hAnsi="Arial" w:cs="Arial"/>
          <w:color w:val="FF0000"/>
          <w:sz w:val="20"/>
          <w:szCs w:val="20"/>
        </w:rPr>
        <w:t>)</w:t>
      </w:r>
    </w:p>
    <w:p w:rsidR="00080A5E" w:rsidRPr="00D41485" w:rsidRDefault="00080A5E" w:rsidP="003E21F4">
      <w:pPr>
        <w:rPr>
          <w:rFonts w:ascii="Arial" w:hAnsi="Arial" w:cs="Arial"/>
          <w:sz w:val="20"/>
          <w:szCs w:val="20"/>
        </w:rPr>
      </w:pPr>
    </w:p>
    <w:p w:rsidR="008967C6" w:rsidRPr="0024000D" w:rsidRDefault="00080A5E" w:rsidP="003E21F4">
      <w:pPr>
        <w:rPr>
          <w:rFonts w:ascii="Arial" w:hAnsi="Arial" w:cs="Arial"/>
          <w:sz w:val="20"/>
          <w:szCs w:val="20"/>
          <w:u w:val="single"/>
        </w:rPr>
      </w:pPr>
      <w:r w:rsidRPr="0024000D">
        <w:rPr>
          <w:rFonts w:ascii="Arial" w:hAnsi="Arial" w:cs="Arial"/>
          <w:sz w:val="20"/>
          <w:szCs w:val="20"/>
          <w:u w:val="single"/>
        </w:rPr>
        <w:t>C</w:t>
      </w:r>
      <w:r w:rsidR="00617406">
        <w:rPr>
          <w:rFonts w:ascii="Arial" w:hAnsi="Arial" w:cs="Arial"/>
          <w:sz w:val="20"/>
          <w:szCs w:val="20"/>
          <w:u w:val="single"/>
        </w:rPr>
        <w:t>onclusion of value</w:t>
      </w:r>
      <w:r w:rsidRPr="00617406">
        <w:rPr>
          <w:rFonts w:ascii="Arial" w:hAnsi="Arial" w:cs="Arial"/>
          <w:sz w:val="20"/>
          <w:szCs w:val="20"/>
        </w:rPr>
        <w:t>:</w:t>
      </w:r>
    </w:p>
    <w:p w:rsidR="00683028" w:rsidRPr="00D41485" w:rsidRDefault="003E21F4" w:rsidP="003E21F4">
      <w:pPr>
        <w:rPr>
          <w:rFonts w:ascii="Arial" w:hAnsi="Arial" w:cs="Arial"/>
          <w:sz w:val="20"/>
          <w:szCs w:val="20"/>
        </w:rPr>
      </w:pPr>
      <w:r w:rsidRPr="003E21F4">
        <w:rPr>
          <w:rFonts w:ascii="Arial" w:hAnsi="Arial" w:cs="Arial"/>
          <w:noProof/>
          <w:sz w:val="20"/>
          <w:szCs w:val="20"/>
        </w:rPr>
        <w:fldChar w:fldCharType="begin">
          <w:ffData>
            <w:name w:val=""/>
            <w:enabled/>
            <w:calcOnExit w:val="0"/>
            <w:textInput/>
          </w:ffData>
        </w:fldChar>
      </w:r>
      <w:r w:rsidRPr="003E21F4">
        <w:rPr>
          <w:rFonts w:ascii="Arial" w:hAnsi="Arial" w:cs="Arial"/>
          <w:noProof/>
          <w:sz w:val="20"/>
          <w:szCs w:val="20"/>
        </w:rPr>
        <w:instrText xml:space="preserve"> FORMTEXT </w:instrText>
      </w:r>
      <w:r w:rsidRPr="003E21F4">
        <w:rPr>
          <w:rFonts w:ascii="Arial" w:hAnsi="Arial" w:cs="Arial"/>
          <w:noProof/>
          <w:sz w:val="20"/>
          <w:szCs w:val="20"/>
        </w:rPr>
      </w:r>
      <w:r w:rsidRPr="003E21F4">
        <w:rPr>
          <w:rFonts w:ascii="Arial" w:hAnsi="Arial" w:cs="Arial"/>
          <w:noProof/>
          <w:sz w:val="20"/>
          <w:szCs w:val="20"/>
        </w:rPr>
        <w:fldChar w:fldCharType="separate"/>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t> </w:t>
      </w:r>
      <w:r w:rsidRPr="003E21F4">
        <w:rPr>
          <w:rFonts w:ascii="Arial" w:hAnsi="Arial" w:cs="Arial"/>
          <w:noProof/>
          <w:sz w:val="20"/>
          <w:szCs w:val="20"/>
        </w:rPr>
        <w:fldChar w:fldCharType="end"/>
      </w:r>
      <w:r>
        <w:rPr>
          <w:rFonts w:ascii="Arial" w:hAnsi="Arial" w:cs="Arial"/>
          <w:noProof/>
          <w:sz w:val="20"/>
          <w:szCs w:val="20"/>
        </w:rPr>
        <w:t xml:space="preserve"> </w:t>
      </w:r>
    </w:p>
    <w:p w:rsidR="007F0002" w:rsidRDefault="007F0002" w:rsidP="003E21F4">
      <w:pPr>
        <w:rPr>
          <w:rFonts w:ascii="Arial" w:hAnsi="Arial" w:cs="Arial"/>
          <w:sz w:val="20"/>
          <w:szCs w:val="20"/>
        </w:rPr>
      </w:pPr>
    </w:p>
    <w:p w:rsidR="003E21F4" w:rsidRPr="00D41485" w:rsidRDefault="003E21F4" w:rsidP="003E21F4">
      <w:pPr>
        <w:rPr>
          <w:rFonts w:ascii="Arial" w:hAnsi="Arial" w:cs="Arial"/>
          <w:sz w:val="20"/>
          <w:szCs w:val="20"/>
        </w:rPr>
      </w:pPr>
    </w:p>
    <w:p w:rsidR="007F0002" w:rsidRDefault="007F0002" w:rsidP="00E121B0">
      <w:pPr>
        <w:rPr>
          <w:rFonts w:ascii="Arial" w:hAnsi="Arial" w:cs="Arial"/>
          <w:sz w:val="18"/>
          <w:szCs w:val="18"/>
        </w:rPr>
      </w:pPr>
      <w:r>
        <w:rPr>
          <w:rFonts w:ascii="Arial" w:hAnsi="Arial" w:cs="Arial"/>
          <w:sz w:val="18"/>
          <w:szCs w:val="18"/>
        </w:rPr>
        <w:br w:type="page"/>
      </w:r>
    </w:p>
    <w:p w:rsidR="007F0002" w:rsidRDefault="007F0002" w:rsidP="006E69B4">
      <w:pPr>
        <w:autoSpaceDE w:val="0"/>
        <w:autoSpaceDN w:val="0"/>
        <w:adjustRightInd w:val="0"/>
        <w:spacing w:before="100" w:beforeAutospacing="1" w:after="100" w:afterAutospacing="1"/>
        <w:jc w:val="center"/>
        <w:rPr>
          <w:rFonts w:ascii="Arial" w:hAnsi="Arial" w:cs="Arial"/>
        </w:rPr>
      </w:pPr>
      <w:r>
        <w:rPr>
          <w:rFonts w:ascii="Arial" w:hAnsi="Arial" w:cs="Arial"/>
        </w:rPr>
        <w:lastRenderedPageBreak/>
        <w:t>ADDENDUM:</w:t>
      </w:r>
    </w:p>
    <w:p w:rsidR="004C0F61" w:rsidRDefault="00A35355" w:rsidP="00E121B0">
      <w:pPr>
        <w:autoSpaceDE w:val="0"/>
        <w:autoSpaceDN w:val="0"/>
        <w:adjustRightInd w:val="0"/>
        <w:rPr>
          <w:rFonts w:ascii="Arial" w:hAnsi="Arial" w:cs="Arial"/>
          <w:sz w:val="20"/>
          <w:szCs w:val="20"/>
        </w:rPr>
      </w:pPr>
      <w:r>
        <w:rPr>
          <w:rFonts w:ascii="Arial" w:hAnsi="Arial" w:cs="Arial"/>
          <w:color w:val="FF0000"/>
          <w:sz w:val="20"/>
          <w:szCs w:val="20"/>
        </w:rPr>
        <w:t>(Remove any items on the following pages not needed for the intended use, or required. All items identified as “required must be provided.)</w:t>
      </w:r>
    </w:p>
    <w:p w:rsidR="00A35355" w:rsidRDefault="00A35355" w:rsidP="00E121B0">
      <w:pPr>
        <w:rPr>
          <w:rFonts w:ascii="Arial" w:hAnsi="Arial" w:cs="Arial"/>
          <w:sz w:val="20"/>
          <w:szCs w:val="20"/>
        </w:rPr>
      </w:pPr>
    </w:p>
    <w:p w:rsidR="00E121B0" w:rsidRPr="00A35355" w:rsidRDefault="00E121B0" w:rsidP="00E121B0">
      <w:pPr>
        <w:rPr>
          <w:rFonts w:ascii="Arial" w:hAnsi="Arial" w:cs="Arial"/>
          <w:sz w:val="20"/>
          <w:szCs w:val="20"/>
        </w:rPr>
      </w:pPr>
    </w:p>
    <w:p w:rsidR="004C0F61" w:rsidRPr="00A35355" w:rsidRDefault="004C0F61" w:rsidP="00E121B0">
      <w:pPr>
        <w:rPr>
          <w:rFonts w:ascii="Arial" w:hAnsi="Arial" w:cs="Arial"/>
          <w:sz w:val="20"/>
          <w:szCs w:val="20"/>
        </w:rPr>
      </w:pPr>
      <w:r w:rsidRPr="00A35355">
        <w:rPr>
          <w:rFonts w:ascii="Arial" w:hAnsi="Arial" w:cs="Arial"/>
          <w:sz w:val="20"/>
          <w:szCs w:val="20"/>
        </w:rPr>
        <w:br w:type="page"/>
      </w:r>
    </w:p>
    <w:p w:rsidR="004C0F61" w:rsidRDefault="004C0F61" w:rsidP="006E69B4">
      <w:pPr>
        <w:autoSpaceDE w:val="0"/>
        <w:autoSpaceDN w:val="0"/>
        <w:adjustRightInd w:val="0"/>
        <w:spacing w:before="100" w:beforeAutospacing="1" w:after="100" w:afterAutospacing="1"/>
        <w:jc w:val="center"/>
        <w:rPr>
          <w:rFonts w:ascii="Arial" w:hAnsi="Arial" w:cs="Arial"/>
          <w:color w:val="FF0000"/>
          <w:sz w:val="20"/>
          <w:szCs w:val="20"/>
        </w:rPr>
      </w:pPr>
      <w:r w:rsidRPr="002A49D2">
        <w:rPr>
          <w:rFonts w:ascii="Arial" w:hAnsi="Arial" w:cs="Arial"/>
        </w:rPr>
        <w:lastRenderedPageBreak/>
        <w:t>PHOTOGRAPHS</w:t>
      </w:r>
      <w:r w:rsidR="002A49D2">
        <w:rPr>
          <w:rFonts w:ascii="Arial" w:hAnsi="Arial" w:cs="Arial"/>
        </w:rPr>
        <w:t xml:space="preserve"> </w:t>
      </w:r>
      <w:r w:rsidR="002A49D2" w:rsidRPr="003850C0">
        <w:rPr>
          <w:rFonts w:ascii="Arial" w:hAnsi="Arial" w:cs="Arial"/>
          <w:color w:val="FF0000"/>
          <w:sz w:val="20"/>
          <w:szCs w:val="20"/>
        </w:rPr>
        <w:t>(Required)</w:t>
      </w: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sidRPr="00F7462B">
              <w:rPr>
                <w:rFonts w:ascii="Arial" w:hAnsi="Arial" w:cs="Arial"/>
                <w:noProof/>
                <w:color w:val="FF0000"/>
                <w:sz w:val="20"/>
                <w:szCs w:val="20"/>
              </w:rPr>
              <w:fldChar w:fldCharType="begin">
                <w:ffData>
                  <w:name w:val=""/>
                  <w:enabled/>
                  <w:calcOnExit w:val="0"/>
                  <w:textInput>
                    <w:default w:val="insert descriptive text"/>
                  </w:textInput>
                </w:ffData>
              </w:fldChar>
            </w:r>
            <w:r w:rsidRPr="00F7462B">
              <w:rPr>
                <w:rFonts w:ascii="Arial" w:hAnsi="Arial" w:cs="Arial"/>
                <w:noProof/>
                <w:color w:val="FF0000"/>
                <w:sz w:val="20"/>
                <w:szCs w:val="20"/>
              </w:rPr>
              <w:instrText xml:space="preserve"> FORMTEXT </w:instrText>
            </w:r>
            <w:r w:rsidRPr="00F7462B">
              <w:rPr>
                <w:rFonts w:ascii="Arial" w:hAnsi="Arial" w:cs="Arial"/>
                <w:noProof/>
                <w:color w:val="FF0000"/>
                <w:sz w:val="20"/>
                <w:szCs w:val="20"/>
              </w:rPr>
            </w:r>
            <w:r w:rsidRPr="00F7462B">
              <w:rPr>
                <w:rFonts w:ascii="Arial" w:hAnsi="Arial" w:cs="Arial"/>
                <w:noProof/>
                <w:color w:val="FF0000"/>
                <w:sz w:val="20"/>
                <w:szCs w:val="20"/>
              </w:rPr>
              <w:fldChar w:fldCharType="separate"/>
            </w:r>
            <w:r w:rsidRPr="00F7462B">
              <w:rPr>
                <w:rFonts w:ascii="Arial" w:hAnsi="Arial" w:cs="Arial"/>
                <w:noProof/>
                <w:color w:val="FF0000"/>
                <w:sz w:val="20"/>
                <w:szCs w:val="20"/>
              </w:rPr>
              <w:t>insert descriptive text</w:t>
            </w:r>
            <w:r w:rsidRPr="00F7462B">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left w:val="single" w:sz="4" w:space="0" w:color="auto"/>
              <w:bottom w:val="single" w:sz="4" w:space="0" w:color="auto"/>
              <w:right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top w:val="single" w:sz="4" w:space="0" w:color="auto"/>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Pr="004E3181" w:rsidRDefault="003850C0" w:rsidP="003850C0">
      <w:pPr>
        <w:autoSpaceDE w:val="0"/>
        <w:autoSpaceDN w:val="0"/>
        <w:adjustRightInd w:val="0"/>
        <w:ind w:right="90"/>
        <w:jc w:val="center"/>
        <w:rPr>
          <w:rFonts w:ascii="Arial" w:hAnsi="Arial" w:cs="Arial"/>
          <w:sz w:val="20"/>
          <w:szCs w:val="20"/>
        </w:rPr>
      </w:pPr>
    </w:p>
    <w:tbl>
      <w:tblPr>
        <w:tblStyle w:val="TableGrid"/>
        <w:tblW w:w="0" w:type="auto"/>
        <w:jc w:val="center"/>
        <w:tblLook w:val="04A0" w:firstRow="1" w:lastRow="0" w:firstColumn="1" w:lastColumn="0" w:noHBand="0" w:noVBand="1"/>
      </w:tblPr>
      <w:tblGrid>
        <w:gridCol w:w="10080"/>
      </w:tblGrid>
      <w:tr w:rsidR="003850C0" w:rsidRPr="004E3181" w:rsidTr="00B45B63">
        <w:trPr>
          <w:jc w:val="center"/>
        </w:trPr>
        <w:tc>
          <w:tcPr>
            <w:tcW w:w="10080" w:type="dxa"/>
            <w:tcBorders>
              <w:bottom w:val="single" w:sz="4" w:space="0" w:color="auto"/>
            </w:tcBorders>
          </w:tcPr>
          <w:p w:rsidR="003850C0" w:rsidRPr="004E3181" w:rsidRDefault="003850C0" w:rsidP="00B45B63">
            <w:pPr>
              <w:autoSpaceDE w:val="0"/>
              <w:autoSpaceDN w:val="0"/>
              <w:adjustRightInd w:val="0"/>
              <w:spacing w:before="120" w:after="120"/>
              <w:jc w:val="center"/>
              <w:rPr>
                <w:rFonts w:ascii="Arial" w:hAnsi="Arial" w:cs="Arial"/>
                <w:sz w:val="20"/>
                <w:szCs w:val="20"/>
              </w:rPr>
            </w:pPr>
          </w:p>
        </w:tc>
      </w:tr>
      <w:tr w:rsidR="003850C0" w:rsidRPr="004E3181" w:rsidTr="00B45B63">
        <w:trPr>
          <w:jc w:val="center"/>
        </w:trPr>
        <w:tc>
          <w:tcPr>
            <w:tcW w:w="10080" w:type="dxa"/>
            <w:tcBorders>
              <w:left w:val="nil"/>
              <w:bottom w:val="nil"/>
              <w:right w:val="nil"/>
            </w:tcBorders>
          </w:tcPr>
          <w:p w:rsidR="003850C0" w:rsidRPr="004E3181" w:rsidRDefault="003850C0" w:rsidP="00B45B63">
            <w:pPr>
              <w:autoSpaceDE w:val="0"/>
              <w:autoSpaceDN w:val="0"/>
              <w:adjustRightInd w:val="0"/>
              <w:ind w:right="90"/>
              <w:jc w:val="center"/>
              <w:rPr>
                <w:rFonts w:ascii="Arial" w:hAnsi="Arial" w:cs="Arial"/>
                <w:sz w:val="20"/>
                <w:szCs w:val="20"/>
              </w:rPr>
            </w:pPr>
            <w:r>
              <w:rPr>
                <w:rFonts w:ascii="Arial" w:hAnsi="Arial" w:cs="Arial"/>
                <w:noProof/>
                <w:color w:val="FF0000"/>
                <w:sz w:val="20"/>
                <w:szCs w:val="20"/>
              </w:rPr>
              <w:fldChar w:fldCharType="begin">
                <w:ffData>
                  <w:name w:val=""/>
                  <w:enabled/>
                  <w:calcOnExit w:val="0"/>
                  <w:textInput>
                    <w:default w:val="(insert descriptive text)"/>
                  </w:textInput>
                </w:ffData>
              </w:fldChar>
            </w:r>
            <w:r>
              <w:rPr>
                <w:rFonts w:ascii="Arial" w:hAnsi="Arial" w:cs="Arial"/>
                <w:noProof/>
                <w:color w:val="FF0000"/>
                <w:sz w:val="20"/>
                <w:szCs w:val="20"/>
              </w:rPr>
              <w:instrText xml:space="preserve"> FORMTEXT </w:instrText>
            </w:r>
            <w:r>
              <w:rPr>
                <w:rFonts w:ascii="Arial" w:hAnsi="Arial" w:cs="Arial"/>
                <w:noProof/>
                <w:color w:val="FF0000"/>
                <w:sz w:val="20"/>
                <w:szCs w:val="20"/>
              </w:rPr>
            </w:r>
            <w:r>
              <w:rPr>
                <w:rFonts w:ascii="Arial" w:hAnsi="Arial" w:cs="Arial"/>
                <w:noProof/>
                <w:color w:val="FF0000"/>
                <w:sz w:val="20"/>
                <w:szCs w:val="20"/>
              </w:rPr>
              <w:fldChar w:fldCharType="separate"/>
            </w:r>
            <w:r>
              <w:rPr>
                <w:rFonts w:ascii="Arial" w:hAnsi="Arial" w:cs="Arial"/>
                <w:noProof/>
                <w:color w:val="FF0000"/>
                <w:sz w:val="20"/>
                <w:szCs w:val="20"/>
              </w:rPr>
              <w:t>(insert descriptive text)</w:t>
            </w:r>
            <w:r>
              <w:rPr>
                <w:rFonts w:ascii="Arial" w:hAnsi="Arial" w:cs="Arial"/>
                <w:noProof/>
                <w:color w:val="FF0000"/>
                <w:sz w:val="20"/>
                <w:szCs w:val="20"/>
              </w:rPr>
              <w:fldChar w:fldCharType="end"/>
            </w:r>
          </w:p>
        </w:tc>
      </w:tr>
    </w:tbl>
    <w:p w:rsidR="003850C0" w:rsidRDefault="003850C0" w:rsidP="00D41485">
      <w:pPr>
        <w:rPr>
          <w:rFonts w:ascii="Arial" w:hAnsi="Arial" w:cs="Arial"/>
          <w:sz w:val="20"/>
          <w:szCs w:val="20"/>
        </w:rPr>
      </w:pPr>
    </w:p>
    <w:p w:rsidR="003850C0" w:rsidRPr="003850C0" w:rsidRDefault="003850C0" w:rsidP="00D41485">
      <w:pPr>
        <w:rPr>
          <w:rFonts w:ascii="Arial" w:hAnsi="Arial" w:cs="Arial"/>
          <w:sz w:val="20"/>
          <w:szCs w:val="20"/>
        </w:rPr>
      </w:pPr>
    </w:p>
    <w:p w:rsidR="009E7815" w:rsidRDefault="009E7815">
      <w:pPr>
        <w:rPr>
          <w:rFonts w:ascii="Arial" w:hAnsi="Arial" w:cs="Arial"/>
          <w:sz w:val="20"/>
          <w:szCs w:val="20"/>
        </w:rPr>
      </w:pPr>
      <w:r w:rsidRPr="003850C0">
        <w:rPr>
          <w:rFonts w:ascii="Arial" w:hAnsi="Arial" w:cs="Arial"/>
          <w:sz w:val="20"/>
          <w:szCs w:val="20"/>
        </w:rPr>
        <w:br w:type="page"/>
      </w:r>
    </w:p>
    <w:p w:rsidR="00D41485" w:rsidRDefault="00D41485">
      <w:pPr>
        <w:rPr>
          <w:rFonts w:ascii="Arial" w:hAnsi="Arial" w:cs="Arial"/>
          <w:sz w:val="20"/>
          <w:szCs w:val="20"/>
        </w:rPr>
      </w:pPr>
    </w:p>
    <w:p w:rsidR="00D41485" w:rsidRPr="003850C0" w:rsidRDefault="00D41485" w:rsidP="006E69B4">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E7815" w:rsidTr="009E7815">
        <w:tc>
          <w:tcPr>
            <w:tcW w:w="10790" w:type="dxa"/>
            <w:tcBorders>
              <w:top w:val="nil"/>
              <w:left w:val="nil"/>
              <w:right w:val="nil"/>
            </w:tcBorders>
          </w:tcPr>
          <w:p w:rsidR="009E7815" w:rsidRPr="004B4BD2" w:rsidRDefault="009E7815" w:rsidP="00D41485">
            <w:pPr>
              <w:autoSpaceDE w:val="0"/>
              <w:autoSpaceDN w:val="0"/>
              <w:adjustRightInd w:val="0"/>
              <w:jc w:val="center"/>
              <w:rPr>
                <w:rFonts w:ascii="Arial" w:hAnsi="Arial" w:cs="Arial"/>
                <w:color w:val="FF0000"/>
              </w:rPr>
            </w:pPr>
            <w:r>
              <w:rPr>
                <w:rFonts w:ascii="Arial" w:hAnsi="Arial" w:cs="Arial"/>
              </w:rPr>
              <w:t>Aerial Photo</w:t>
            </w:r>
            <w:r w:rsidR="004B4BD2">
              <w:rPr>
                <w:rFonts w:ascii="Arial" w:hAnsi="Arial" w:cs="Arial"/>
              </w:rPr>
              <w:t xml:space="preserve"> </w:t>
            </w:r>
            <w:r w:rsidR="004B4BD2" w:rsidRPr="00252773">
              <w:rPr>
                <w:rFonts w:ascii="Arial" w:hAnsi="Arial" w:cs="Arial"/>
                <w:color w:val="FF0000"/>
                <w:sz w:val="20"/>
                <w:szCs w:val="20"/>
              </w:rPr>
              <w:t>(Required)</w:t>
            </w:r>
          </w:p>
        </w:tc>
      </w:tr>
      <w:tr w:rsidR="001D5388" w:rsidRPr="00252773" w:rsidTr="001D5388">
        <w:trPr>
          <w:trHeight w:val="432"/>
        </w:trPr>
        <w:tc>
          <w:tcPr>
            <w:tcW w:w="10790" w:type="dxa"/>
          </w:tcPr>
          <w:p w:rsidR="009E7815" w:rsidRPr="00252773" w:rsidRDefault="009E7815" w:rsidP="00D41485">
            <w:pPr>
              <w:autoSpaceDE w:val="0"/>
              <w:autoSpaceDN w:val="0"/>
              <w:adjustRightInd w:val="0"/>
              <w:jc w:val="center"/>
              <w:rPr>
                <w:rFonts w:ascii="Arial" w:hAnsi="Arial" w:cs="Arial"/>
                <w:sz w:val="20"/>
                <w:szCs w:val="20"/>
              </w:rPr>
            </w:pPr>
          </w:p>
        </w:tc>
      </w:tr>
    </w:tbl>
    <w:p w:rsidR="009E7815" w:rsidRPr="00252773" w:rsidRDefault="009E7815"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E7815" w:rsidTr="009E7815">
        <w:tc>
          <w:tcPr>
            <w:tcW w:w="10790" w:type="dxa"/>
            <w:tcBorders>
              <w:top w:val="nil"/>
              <w:left w:val="nil"/>
              <w:right w:val="nil"/>
            </w:tcBorders>
          </w:tcPr>
          <w:p w:rsidR="009E7815" w:rsidRPr="002A49D2" w:rsidRDefault="009E7815" w:rsidP="00D41485">
            <w:pPr>
              <w:autoSpaceDE w:val="0"/>
              <w:autoSpaceDN w:val="0"/>
              <w:adjustRightInd w:val="0"/>
              <w:jc w:val="center"/>
              <w:rPr>
                <w:rFonts w:ascii="Arial" w:hAnsi="Arial" w:cs="Arial"/>
                <w:color w:val="FF0000"/>
              </w:rPr>
            </w:pPr>
            <w:r>
              <w:rPr>
                <w:rFonts w:ascii="Arial" w:hAnsi="Arial" w:cs="Arial"/>
              </w:rPr>
              <w:t xml:space="preserve">Parcel </w:t>
            </w:r>
            <w:r w:rsidR="00B17EC8">
              <w:rPr>
                <w:rFonts w:ascii="Arial" w:hAnsi="Arial" w:cs="Arial"/>
              </w:rPr>
              <w:t xml:space="preserve">Sketch </w:t>
            </w:r>
            <w:r>
              <w:rPr>
                <w:rFonts w:ascii="Arial" w:hAnsi="Arial" w:cs="Arial"/>
              </w:rPr>
              <w:t>or Plat Map</w:t>
            </w:r>
            <w:r w:rsidR="002A49D2">
              <w:rPr>
                <w:rFonts w:ascii="Arial" w:hAnsi="Arial" w:cs="Arial"/>
              </w:rPr>
              <w:t xml:space="preserve"> </w:t>
            </w:r>
            <w:r w:rsidR="002A49D2" w:rsidRPr="00252773">
              <w:rPr>
                <w:rFonts w:ascii="Arial" w:hAnsi="Arial" w:cs="Arial"/>
                <w:color w:val="FF0000"/>
                <w:sz w:val="20"/>
                <w:szCs w:val="20"/>
              </w:rPr>
              <w:t>(Required)</w:t>
            </w:r>
          </w:p>
        </w:tc>
      </w:tr>
      <w:tr w:rsidR="001D5388" w:rsidRPr="001D5388" w:rsidTr="001D5388">
        <w:trPr>
          <w:trHeight w:val="432"/>
        </w:trPr>
        <w:tc>
          <w:tcPr>
            <w:tcW w:w="10790" w:type="dxa"/>
          </w:tcPr>
          <w:p w:rsidR="009E7815" w:rsidRPr="00252773" w:rsidRDefault="009E7815" w:rsidP="00D41485">
            <w:pPr>
              <w:autoSpaceDE w:val="0"/>
              <w:autoSpaceDN w:val="0"/>
              <w:adjustRightInd w:val="0"/>
              <w:jc w:val="center"/>
              <w:rPr>
                <w:rFonts w:ascii="Arial" w:hAnsi="Arial" w:cs="Arial"/>
                <w:sz w:val="20"/>
                <w:szCs w:val="20"/>
              </w:rPr>
            </w:pPr>
          </w:p>
        </w:tc>
      </w:tr>
    </w:tbl>
    <w:p w:rsidR="009E7815" w:rsidRPr="00252773" w:rsidRDefault="009E7815"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9E7815" w:rsidRPr="006872A3" w:rsidTr="009E7815">
        <w:tc>
          <w:tcPr>
            <w:tcW w:w="10790" w:type="dxa"/>
            <w:tcBorders>
              <w:top w:val="nil"/>
              <w:left w:val="nil"/>
              <w:right w:val="nil"/>
            </w:tcBorders>
          </w:tcPr>
          <w:p w:rsidR="009E7815" w:rsidRPr="006872A3" w:rsidRDefault="009E7815" w:rsidP="00D41485">
            <w:pPr>
              <w:autoSpaceDE w:val="0"/>
              <w:autoSpaceDN w:val="0"/>
              <w:adjustRightInd w:val="0"/>
              <w:jc w:val="center"/>
              <w:rPr>
                <w:rFonts w:ascii="Arial" w:hAnsi="Arial" w:cs="Arial"/>
              </w:rPr>
            </w:pPr>
            <w:r w:rsidRPr="006872A3">
              <w:rPr>
                <w:rFonts w:ascii="Arial" w:hAnsi="Arial" w:cs="Arial"/>
              </w:rPr>
              <w:t>Contour/To</w:t>
            </w:r>
            <w:r w:rsidR="00B17EC8" w:rsidRPr="006872A3">
              <w:rPr>
                <w:rFonts w:ascii="Arial" w:hAnsi="Arial" w:cs="Arial"/>
              </w:rPr>
              <w:t>pographical Map</w:t>
            </w:r>
          </w:p>
        </w:tc>
      </w:tr>
      <w:tr w:rsidR="001D5388" w:rsidRPr="00252773" w:rsidTr="001D5388">
        <w:trPr>
          <w:trHeight w:val="432"/>
        </w:trPr>
        <w:tc>
          <w:tcPr>
            <w:tcW w:w="10790" w:type="dxa"/>
          </w:tcPr>
          <w:p w:rsidR="009E7815" w:rsidRPr="00252773" w:rsidRDefault="009E7815" w:rsidP="00D41485">
            <w:pPr>
              <w:autoSpaceDE w:val="0"/>
              <w:autoSpaceDN w:val="0"/>
              <w:adjustRightInd w:val="0"/>
              <w:jc w:val="center"/>
              <w:rPr>
                <w:rFonts w:ascii="Arial" w:hAnsi="Arial" w:cs="Arial"/>
                <w:sz w:val="20"/>
                <w:szCs w:val="20"/>
              </w:rPr>
            </w:pPr>
          </w:p>
        </w:tc>
      </w:tr>
    </w:tbl>
    <w:p w:rsidR="009E7815" w:rsidRPr="00252773" w:rsidRDefault="009E7815"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4B4BD2" w:rsidRDefault="00B17EC8" w:rsidP="00D41485">
            <w:pPr>
              <w:autoSpaceDE w:val="0"/>
              <w:autoSpaceDN w:val="0"/>
              <w:adjustRightInd w:val="0"/>
              <w:jc w:val="center"/>
              <w:rPr>
                <w:rFonts w:ascii="Arial" w:hAnsi="Arial" w:cs="Arial"/>
                <w:color w:val="FF0000"/>
              </w:rPr>
            </w:pPr>
            <w:r>
              <w:rPr>
                <w:rFonts w:ascii="Arial" w:hAnsi="Arial" w:cs="Arial"/>
              </w:rPr>
              <w:t>Zoning Map</w:t>
            </w:r>
            <w:r w:rsidR="004B4BD2">
              <w:rPr>
                <w:rFonts w:ascii="Arial" w:hAnsi="Arial" w:cs="Arial"/>
              </w:rPr>
              <w:t xml:space="preserve"> </w:t>
            </w:r>
            <w:r w:rsidR="004B4B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RPr="00252773" w:rsidTr="00B17EC8">
        <w:tc>
          <w:tcPr>
            <w:tcW w:w="10790" w:type="dxa"/>
            <w:tcBorders>
              <w:top w:val="nil"/>
              <w:left w:val="nil"/>
              <w:right w:val="nil"/>
            </w:tcBorders>
          </w:tcPr>
          <w:p w:rsidR="00B17EC8" w:rsidRPr="00252773" w:rsidRDefault="00B17EC8" w:rsidP="00D41485">
            <w:pPr>
              <w:autoSpaceDE w:val="0"/>
              <w:autoSpaceDN w:val="0"/>
              <w:adjustRightInd w:val="0"/>
              <w:jc w:val="center"/>
              <w:rPr>
                <w:rFonts w:ascii="Arial" w:hAnsi="Arial" w:cs="Arial"/>
              </w:rPr>
            </w:pPr>
            <w:r w:rsidRPr="00252773">
              <w:rPr>
                <w:rFonts w:ascii="Arial" w:hAnsi="Arial" w:cs="Arial"/>
              </w:rPr>
              <w:t>Wetland Map</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B17EC8" w:rsidRDefault="00B17EC8" w:rsidP="00D41485">
            <w:pPr>
              <w:autoSpaceDE w:val="0"/>
              <w:autoSpaceDN w:val="0"/>
              <w:adjustRightInd w:val="0"/>
              <w:jc w:val="center"/>
              <w:rPr>
                <w:rFonts w:ascii="Arial" w:hAnsi="Arial" w:cs="Arial"/>
              </w:rPr>
            </w:pPr>
            <w:r>
              <w:rPr>
                <w:rFonts w:ascii="Arial" w:hAnsi="Arial" w:cs="Arial"/>
              </w:rPr>
              <w:t>Soil Map</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4B4BD2" w:rsidRDefault="00B17EC8" w:rsidP="00D41485">
            <w:pPr>
              <w:autoSpaceDE w:val="0"/>
              <w:autoSpaceDN w:val="0"/>
              <w:adjustRightInd w:val="0"/>
              <w:jc w:val="center"/>
              <w:rPr>
                <w:rFonts w:ascii="Arial" w:hAnsi="Arial" w:cs="Arial"/>
                <w:color w:val="FF0000"/>
              </w:rPr>
            </w:pPr>
            <w:r>
              <w:rPr>
                <w:rFonts w:ascii="Arial" w:hAnsi="Arial" w:cs="Arial"/>
              </w:rPr>
              <w:t>Floodplain Map</w:t>
            </w:r>
            <w:r w:rsidR="004B4BD2">
              <w:rPr>
                <w:rFonts w:ascii="Arial" w:hAnsi="Arial" w:cs="Arial"/>
              </w:rPr>
              <w:t xml:space="preserve"> </w:t>
            </w:r>
            <w:r w:rsidR="004B4B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2A49D2" w:rsidRDefault="00B17EC8" w:rsidP="00D41485">
            <w:pPr>
              <w:autoSpaceDE w:val="0"/>
              <w:autoSpaceDN w:val="0"/>
              <w:adjustRightInd w:val="0"/>
              <w:jc w:val="center"/>
              <w:rPr>
                <w:rFonts w:ascii="Arial" w:hAnsi="Arial" w:cs="Arial"/>
                <w:color w:val="FF0000"/>
              </w:rPr>
            </w:pPr>
            <w:r>
              <w:rPr>
                <w:rFonts w:ascii="Arial" w:hAnsi="Arial" w:cs="Arial"/>
              </w:rPr>
              <w:t>Location Map</w:t>
            </w:r>
            <w:r w:rsidR="002A49D2">
              <w:rPr>
                <w:rFonts w:ascii="Arial" w:hAnsi="Arial" w:cs="Arial"/>
              </w:rPr>
              <w:t xml:space="preserve"> </w:t>
            </w:r>
            <w:r w:rsidR="002A49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B17EC8" w:rsidRPr="00252773" w:rsidRDefault="00B17EC8" w:rsidP="00D41485">
      <w:pPr>
        <w:autoSpaceDE w:val="0"/>
        <w:autoSpaceDN w:val="0"/>
        <w:adjustRightInd w:val="0"/>
        <w:jc w:val="cente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B17EC8" w:rsidTr="00B17EC8">
        <w:tc>
          <w:tcPr>
            <w:tcW w:w="10790" w:type="dxa"/>
            <w:tcBorders>
              <w:top w:val="nil"/>
              <w:left w:val="nil"/>
              <w:right w:val="nil"/>
            </w:tcBorders>
          </w:tcPr>
          <w:p w:rsidR="00B17EC8" w:rsidRPr="002A49D2" w:rsidRDefault="00B17EC8" w:rsidP="00D41485">
            <w:pPr>
              <w:autoSpaceDE w:val="0"/>
              <w:autoSpaceDN w:val="0"/>
              <w:adjustRightInd w:val="0"/>
              <w:jc w:val="center"/>
              <w:rPr>
                <w:rFonts w:ascii="Arial" w:hAnsi="Arial" w:cs="Arial"/>
                <w:color w:val="FF0000"/>
              </w:rPr>
            </w:pPr>
            <w:r>
              <w:rPr>
                <w:rFonts w:ascii="Arial" w:hAnsi="Arial" w:cs="Arial"/>
              </w:rPr>
              <w:t>Comparable Sales Map</w:t>
            </w:r>
            <w:r w:rsidR="002A49D2">
              <w:rPr>
                <w:rFonts w:ascii="Arial" w:hAnsi="Arial" w:cs="Arial"/>
              </w:rPr>
              <w:t xml:space="preserve"> </w:t>
            </w:r>
            <w:r w:rsidR="002A49D2" w:rsidRPr="00252773">
              <w:rPr>
                <w:rFonts w:ascii="Arial" w:hAnsi="Arial" w:cs="Arial"/>
                <w:color w:val="FF0000"/>
                <w:sz w:val="20"/>
                <w:szCs w:val="20"/>
              </w:rPr>
              <w:t>(Required)</w:t>
            </w:r>
          </w:p>
        </w:tc>
      </w:tr>
      <w:tr w:rsidR="001D5388" w:rsidRPr="00252773" w:rsidTr="001D5388">
        <w:trPr>
          <w:trHeight w:val="432"/>
        </w:trPr>
        <w:tc>
          <w:tcPr>
            <w:tcW w:w="10790" w:type="dxa"/>
          </w:tcPr>
          <w:p w:rsidR="00B17EC8" w:rsidRPr="00252773" w:rsidRDefault="00B17EC8" w:rsidP="00D41485">
            <w:pPr>
              <w:autoSpaceDE w:val="0"/>
              <w:autoSpaceDN w:val="0"/>
              <w:adjustRightInd w:val="0"/>
              <w:jc w:val="center"/>
              <w:rPr>
                <w:rFonts w:ascii="Arial" w:hAnsi="Arial" w:cs="Arial"/>
                <w:sz w:val="20"/>
                <w:szCs w:val="20"/>
              </w:rPr>
            </w:pPr>
          </w:p>
        </w:tc>
      </w:tr>
    </w:tbl>
    <w:p w:rsidR="00D41485" w:rsidRDefault="00D41485" w:rsidP="00D41485">
      <w:pPr>
        <w:rPr>
          <w:rFonts w:ascii="Arial" w:hAnsi="Arial" w:cs="Arial"/>
          <w:sz w:val="20"/>
          <w:szCs w:val="20"/>
        </w:rPr>
      </w:pPr>
    </w:p>
    <w:p w:rsidR="00D41485" w:rsidRDefault="00D41485" w:rsidP="00D41485">
      <w:pPr>
        <w:rPr>
          <w:rFonts w:ascii="Arial" w:hAnsi="Arial" w:cs="Arial"/>
          <w:sz w:val="20"/>
          <w:szCs w:val="20"/>
        </w:rPr>
      </w:pPr>
    </w:p>
    <w:p w:rsidR="00B17EC8" w:rsidRPr="00252773" w:rsidRDefault="00B17EC8">
      <w:pPr>
        <w:rPr>
          <w:rFonts w:ascii="Arial" w:hAnsi="Arial" w:cs="Arial"/>
          <w:sz w:val="20"/>
          <w:szCs w:val="20"/>
        </w:rPr>
      </w:pPr>
      <w:r w:rsidRPr="00252773">
        <w:rPr>
          <w:rFonts w:ascii="Arial" w:hAnsi="Arial" w:cs="Arial"/>
          <w:sz w:val="20"/>
          <w:szCs w:val="20"/>
        </w:rPr>
        <w:br w:type="page"/>
      </w:r>
    </w:p>
    <w:p w:rsidR="009C3448" w:rsidRDefault="009C3448" w:rsidP="006E69B4">
      <w:pPr>
        <w:autoSpaceDE w:val="0"/>
        <w:autoSpaceDN w:val="0"/>
        <w:adjustRightInd w:val="0"/>
        <w:spacing w:before="100" w:beforeAutospacing="1" w:after="100" w:afterAutospacing="1"/>
        <w:jc w:val="center"/>
        <w:rPr>
          <w:rFonts w:ascii="Arial" w:hAnsi="Arial" w:cs="Arial"/>
          <w:color w:val="FF0000"/>
        </w:rPr>
      </w:pPr>
      <w:r>
        <w:rPr>
          <w:rFonts w:ascii="Arial" w:hAnsi="Arial" w:cs="Arial"/>
        </w:rPr>
        <w:lastRenderedPageBreak/>
        <w:t xml:space="preserve">Comparable Sales Data </w:t>
      </w:r>
      <w:r w:rsidRPr="00252773">
        <w:rPr>
          <w:rFonts w:ascii="Arial" w:hAnsi="Arial" w:cs="Arial"/>
          <w:color w:val="FF0000"/>
          <w:sz w:val="20"/>
          <w:szCs w:val="20"/>
        </w:rPr>
        <w:t>(Required)</w:t>
      </w:r>
    </w:p>
    <w:p w:rsidR="009F6181" w:rsidRPr="009F6181" w:rsidRDefault="009F6181" w:rsidP="00D41485">
      <w:pPr>
        <w:autoSpaceDE w:val="0"/>
        <w:autoSpaceDN w:val="0"/>
        <w:adjustRightInd w:val="0"/>
        <w:rPr>
          <w:rFonts w:ascii="Arial" w:hAnsi="Arial" w:cs="Arial"/>
          <w:color w:val="FF0000"/>
          <w:sz w:val="20"/>
          <w:szCs w:val="20"/>
        </w:rPr>
      </w:pPr>
    </w:p>
    <w:p w:rsidR="009F6181" w:rsidRDefault="009F6181" w:rsidP="00D41485">
      <w:pPr>
        <w:autoSpaceDE w:val="0"/>
        <w:autoSpaceDN w:val="0"/>
        <w:adjustRightInd w:val="0"/>
        <w:rPr>
          <w:rFonts w:ascii="Arial" w:hAnsi="Arial" w:cs="Arial"/>
          <w:color w:val="FF0000"/>
          <w:sz w:val="20"/>
          <w:szCs w:val="20"/>
        </w:rPr>
      </w:pPr>
      <w:r>
        <w:rPr>
          <w:rFonts w:ascii="Arial" w:hAnsi="Arial" w:cs="Arial"/>
          <w:color w:val="FF0000"/>
          <w:sz w:val="20"/>
          <w:szCs w:val="20"/>
        </w:rPr>
        <w:t>(If the appraiser chooses</w:t>
      </w:r>
      <w:r w:rsidRPr="000C5E1E">
        <w:rPr>
          <w:rFonts w:ascii="Arial" w:hAnsi="Arial" w:cs="Arial"/>
          <w:color w:val="FF0000"/>
          <w:sz w:val="20"/>
          <w:szCs w:val="20"/>
        </w:rPr>
        <w:t xml:space="preserve"> to insert a brief description of </w:t>
      </w:r>
      <w:r>
        <w:rPr>
          <w:rFonts w:ascii="Arial" w:hAnsi="Arial" w:cs="Arial"/>
          <w:color w:val="FF0000"/>
          <w:sz w:val="20"/>
          <w:szCs w:val="20"/>
        </w:rPr>
        <w:t xml:space="preserve">the </w:t>
      </w:r>
      <w:r w:rsidRPr="000C5E1E">
        <w:rPr>
          <w:rFonts w:ascii="Arial" w:hAnsi="Arial" w:cs="Arial"/>
          <w:color w:val="FF0000"/>
          <w:sz w:val="20"/>
          <w:szCs w:val="20"/>
        </w:rPr>
        <w:t xml:space="preserve">comparable sales used into the body of the report, photos of the comparable sales should be inserted </w:t>
      </w:r>
      <w:r>
        <w:rPr>
          <w:rFonts w:ascii="Arial" w:hAnsi="Arial" w:cs="Arial"/>
          <w:color w:val="FF0000"/>
          <w:sz w:val="20"/>
          <w:szCs w:val="20"/>
        </w:rPr>
        <w:t>here. Vacant land sales should include an aerial photograph with the property boundaries and local streets identified.)</w:t>
      </w:r>
    </w:p>
    <w:p w:rsidR="009F6181" w:rsidRDefault="009F6181" w:rsidP="00D41485">
      <w:pPr>
        <w:autoSpaceDE w:val="0"/>
        <w:autoSpaceDN w:val="0"/>
        <w:adjustRightInd w:val="0"/>
        <w:rPr>
          <w:rFonts w:ascii="Arial" w:hAnsi="Arial" w:cs="Arial"/>
          <w:color w:val="FF0000"/>
          <w:sz w:val="20"/>
          <w:szCs w:val="20"/>
        </w:rPr>
      </w:pPr>
    </w:p>
    <w:p w:rsidR="009C3448" w:rsidRPr="00252773" w:rsidRDefault="000E1848" w:rsidP="00D41485">
      <w:pPr>
        <w:autoSpaceDE w:val="0"/>
        <w:autoSpaceDN w:val="0"/>
        <w:adjustRightInd w:val="0"/>
        <w:rPr>
          <w:rFonts w:ascii="Arial" w:hAnsi="Arial" w:cs="Arial"/>
          <w:sz w:val="20"/>
          <w:szCs w:val="20"/>
        </w:rPr>
      </w:pPr>
      <w:r w:rsidRPr="00B824B4">
        <w:rPr>
          <w:rFonts w:ascii="Arial" w:hAnsi="Arial" w:cs="Arial"/>
          <w:color w:val="FF0000"/>
          <w:sz w:val="20"/>
          <w:szCs w:val="20"/>
        </w:rPr>
        <w:t xml:space="preserve">(If the appraiser chooses to insert sales data sheets, these should be inserted here. </w:t>
      </w:r>
      <w:r>
        <w:rPr>
          <w:rFonts w:ascii="Arial" w:hAnsi="Arial" w:cs="Arial"/>
          <w:color w:val="FF0000"/>
          <w:sz w:val="20"/>
          <w:szCs w:val="20"/>
        </w:rPr>
        <w:t>S</w:t>
      </w:r>
      <w:r w:rsidR="009C3448" w:rsidRPr="009C3448">
        <w:rPr>
          <w:rFonts w:ascii="Arial" w:hAnsi="Arial" w:cs="Arial"/>
          <w:color w:val="FF0000"/>
          <w:sz w:val="20"/>
          <w:szCs w:val="20"/>
        </w:rPr>
        <w:t>ales data provided, whether it is presented as a brief description in the body of the report, or on sales data sheets here in the addendum,</w:t>
      </w:r>
      <w:r w:rsidR="009C3448">
        <w:rPr>
          <w:rFonts w:ascii="Arial" w:hAnsi="Arial" w:cs="Arial"/>
          <w:color w:val="FF0000"/>
          <w:sz w:val="20"/>
          <w:szCs w:val="20"/>
        </w:rPr>
        <w:t xml:space="preserve"> </w:t>
      </w:r>
      <w:r w:rsidRPr="00B824B4">
        <w:rPr>
          <w:rFonts w:ascii="Arial" w:hAnsi="Arial" w:cs="Arial"/>
          <w:color w:val="FF0000"/>
          <w:sz w:val="20"/>
          <w:szCs w:val="20"/>
        </w:rPr>
        <w:t>must include, at minimum: location/address of comparable sale (including county), grantor; grantee; sales date; sales price; sale size; sales price per unit</w:t>
      </w:r>
      <w:r w:rsidRPr="00B824B4">
        <w:rPr>
          <w:rFonts w:ascii="Arial" w:hAnsi="Arial" w:cs="Arial"/>
          <w:color w:val="FF0000"/>
          <w:sz w:val="18"/>
          <w:szCs w:val="18"/>
        </w:rPr>
        <w:t xml:space="preserve"> </w:t>
      </w:r>
      <w:r w:rsidRPr="00B824B4">
        <w:rPr>
          <w:rFonts w:ascii="Arial" w:hAnsi="Arial" w:cs="Arial"/>
          <w:color w:val="FF0000"/>
          <w:sz w:val="20"/>
          <w:szCs w:val="20"/>
        </w:rPr>
        <w:t>(ac./sq. ft.); zoning designation, any conditions of sale (is sale considered to be arms-length), financing, verification information; photo of property; and, proposed use of comparable sale.)</w:t>
      </w:r>
    </w:p>
    <w:p w:rsidR="00252773" w:rsidRDefault="00252773" w:rsidP="00D41485">
      <w:pPr>
        <w:autoSpaceDE w:val="0"/>
        <w:autoSpaceDN w:val="0"/>
        <w:adjustRightInd w:val="0"/>
        <w:rPr>
          <w:rFonts w:ascii="Arial" w:hAnsi="Arial" w:cs="Arial"/>
          <w:sz w:val="20"/>
          <w:szCs w:val="20"/>
        </w:rPr>
      </w:pPr>
    </w:p>
    <w:p w:rsidR="00D41485" w:rsidRPr="00252773" w:rsidRDefault="00D41485" w:rsidP="00D41485">
      <w:pPr>
        <w:autoSpaceDE w:val="0"/>
        <w:autoSpaceDN w:val="0"/>
        <w:adjustRightInd w:val="0"/>
        <w:rPr>
          <w:rFonts w:ascii="Arial" w:hAnsi="Arial" w:cs="Arial"/>
          <w:sz w:val="20"/>
          <w:szCs w:val="20"/>
        </w:rPr>
      </w:pPr>
    </w:p>
    <w:p w:rsidR="002A49D2" w:rsidRPr="00252773" w:rsidRDefault="002A49D2" w:rsidP="00D41485">
      <w:pPr>
        <w:rPr>
          <w:rFonts w:ascii="Arial" w:hAnsi="Arial" w:cs="Arial"/>
          <w:sz w:val="20"/>
          <w:szCs w:val="20"/>
        </w:rPr>
      </w:pPr>
      <w:r w:rsidRPr="00252773">
        <w:rPr>
          <w:rFonts w:ascii="Arial" w:hAnsi="Arial" w:cs="Arial"/>
          <w:sz w:val="20"/>
          <w:szCs w:val="20"/>
        </w:rPr>
        <w:br w:type="page"/>
      </w:r>
    </w:p>
    <w:p w:rsidR="00B17EC8" w:rsidRDefault="002A49D2" w:rsidP="006E69B4">
      <w:pPr>
        <w:autoSpaceDE w:val="0"/>
        <w:autoSpaceDN w:val="0"/>
        <w:adjustRightInd w:val="0"/>
        <w:spacing w:before="100" w:beforeAutospacing="1" w:after="100" w:afterAutospacing="1"/>
        <w:jc w:val="center"/>
        <w:rPr>
          <w:rFonts w:ascii="Arial" w:hAnsi="Arial" w:cs="Arial"/>
          <w:color w:val="FF0000"/>
          <w:sz w:val="20"/>
          <w:szCs w:val="20"/>
        </w:rPr>
      </w:pPr>
      <w:r>
        <w:rPr>
          <w:rFonts w:ascii="Arial" w:hAnsi="Arial" w:cs="Arial"/>
        </w:rPr>
        <w:lastRenderedPageBreak/>
        <w:t xml:space="preserve">Subject Property Legal Description </w:t>
      </w:r>
      <w:r w:rsidRPr="00252773">
        <w:rPr>
          <w:rFonts w:ascii="Arial" w:hAnsi="Arial" w:cs="Arial"/>
          <w:color w:val="FF0000"/>
          <w:sz w:val="20"/>
          <w:szCs w:val="20"/>
        </w:rPr>
        <w:t>(If available)</w:t>
      </w:r>
    </w:p>
    <w:p w:rsidR="00252773" w:rsidRPr="00D41485" w:rsidRDefault="00252773" w:rsidP="00D41485">
      <w:pPr>
        <w:autoSpaceDE w:val="0"/>
        <w:autoSpaceDN w:val="0"/>
        <w:adjustRightInd w:val="0"/>
        <w:rPr>
          <w:rFonts w:ascii="Arial" w:hAnsi="Arial" w:cs="Arial"/>
          <w:sz w:val="20"/>
          <w:szCs w:val="20"/>
        </w:rPr>
      </w:pPr>
    </w:p>
    <w:p w:rsidR="00D41485" w:rsidRPr="00D41485" w:rsidRDefault="00D41485" w:rsidP="00D41485">
      <w:pPr>
        <w:autoSpaceDE w:val="0"/>
        <w:autoSpaceDN w:val="0"/>
        <w:adjustRightInd w:val="0"/>
        <w:rPr>
          <w:rFonts w:ascii="Arial" w:hAnsi="Arial" w:cs="Arial"/>
          <w:sz w:val="20"/>
          <w:szCs w:val="20"/>
        </w:rPr>
      </w:pPr>
    </w:p>
    <w:p w:rsidR="002A49D2" w:rsidRPr="00D41485" w:rsidRDefault="002A49D2" w:rsidP="00D41485">
      <w:pPr>
        <w:autoSpaceDE w:val="0"/>
        <w:autoSpaceDN w:val="0"/>
        <w:adjustRightInd w:val="0"/>
        <w:rPr>
          <w:rFonts w:ascii="Arial" w:hAnsi="Arial" w:cs="Arial"/>
          <w:sz w:val="20"/>
          <w:szCs w:val="20"/>
        </w:rPr>
      </w:pPr>
      <w:r w:rsidRPr="00D41485">
        <w:rPr>
          <w:rFonts w:ascii="Arial" w:hAnsi="Arial" w:cs="Arial"/>
          <w:sz w:val="20"/>
          <w:szCs w:val="20"/>
        </w:rPr>
        <w:br w:type="page"/>
      </w:r>
    </w:p>
    <w:p w:rsidR="002A49D2" w:rsidRPr="00252773" w:rsidRDefault="002A49D2" w:rsidP="006E69B4">
      <w:pPr>
        <w:autoSpaceDE w:val="0"/>
        <w:autoSpaceDN w:val="0"/>
        <w:adjustRightInd w:val="0"/>
        <w:spacing w:before="100" w:beforeAutospacing="1" w:after="100" w:afterAutospacing="1"/>
        <w:jc w:val="center"/>
        <w:rPr>
          <w:rFonts w:ascii="Arial" w:hAnsi="Arial" w:cs="Arial"/>
          <w:sz w:val="20"/>
          <w:szCs w:val="20"/>
        </w:rPr>
      </w:pPr>
      <w:r>
        <w:rPr>
          <w:rFonts w:ascii="Arial" w:hAnsi="Arial" w:cs="Arial"/>
        </w:rPr>
        <w:lastRenderedPageBreak/>
        <w:t>Appraiser Qualifications</w:t>
      </w:r>
      <w:r w:rsidRPr="00E05DE9">
        <w:rPr>
          <w:rFonts w:ascii="Arial" w:hAnsi="Arial" w:cs="Arial"/>
          <w:sz w:val="20"/>
          <w:szCs w:val="20"/>
        </w:rPr>
        <w:t xml:space="preserve"> </w:t>
      </w:r>
      <w:r w:rsidRPr="00E05DE9">
        <w:rPr>
          <w:rFonts w:ascii="Arial" w:hAnsi="Arial" w:cs="Arial"/>
          <w:color w:val="FF0000"/>
          <w:sz w:val="20"/>
          <w:szCs w:val="20"/>
        </w:rPr>
        <w:t>(Required)</w:t>
      </w:r>
    </w:p>
    <w:p w:rsidR="00252773" w:rsidRDefault="00252773" w:rsidP="00D41485">
      <w:pPr>
        <w:autoSpaceDE w:val="0"/>
        <w:autoSpaceDN w:val="0"/>
        <w:adjustRightInd w:val="0"/>
        <w:rPr>
          <w:rFonts w:ascii="Arial" w:hAnsi="Arial" w:cs="Arial"/>
          <w:sz w:val="20"/>
          <w:szCs w:val="20"/>
        </w:rPr>
      </w:pPr>
    </w:p>
    <w:p w:rsidR="00D41485" w:rsidRPr="00D41485" w:rsidRDefault="00D41485" w:rsidP="00D41485">
      <w:pPr>
        <w:autoSpaceDE w:val="0"/>
        <w:autoSpaceDN w:val="0"/>
        <w:adjustRightInd w:val="0"/>
        <w:rPr>
          <w:rFonts w:ascii="Arial" w:hAnsi="Arial" w:cs="Arial"/>
          <w:sz w:val="20"/>
          <w:szCs w:val="20"/>
        </w:rPr>
      </w:pPr>
    </w:p>
    <w:sectPr w:rsidR="00D41485" w:rsidRPr="00D41485" w:rsidSect="00E33389">
      <w:footerReference w:type="default" r:id="rId11"/>
      <w:headerReference w:type="first" r:id="rId12"/>
      <w:pgSz w:w="12240" w:h="15840" w:code="1"/>
      <w:pgMar w:top="1152" w:right="720" w:bottom="1152"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2F" w:rsidRDefault="00E2152F">
      <w:r>
        <w:separator/>
      </w:r>
    </w:p>
  </w:endnote>
  <w:endnote w:type="continuationSeparator" w:id="0">
    <w:p w:rsidR="00E2152F" w:rsidRDefault="00E2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2F" w:rsidRPr="00A44C52" w:rsidRDefault="00E2152F" w:rsidP="00FD47F2">
    <w:pPr>
      <w:pStyle w:val="Footer"/>
      <w:jc w:val="right"/>
      <w:rPr>
        <w:sz w:val="16"/>
        <w:szCs w:val="16"/>
      </w:rPr>
    </w:pPr>
    <w:r w:rsidRPr="00A44C52">
      <w:rPr>
        <w:rFonts w:ascii="Arial" w:hAnsi="Arial" w:cs="Arial"/>
        <w:sz w:val="16"/>
        <w:szCs w:val="16"/>
      </w:rPr>
      <w:t>Project ID: __________</w:t>
    </w:r>
    <w:r w:rsidRPr="00A44C52">
      <w:rPr>
        <w:rFonts w:ascii="Arial" w:hAnsi="Arial" w:cs="Arial"/>
        <w:color w:val="00B050"/>
        <w:sz w:val="16"/>
        <w:szCs w:val="16"/>
      </w:rPr>
      <w:tab/>
    </w:r>
    <w:r w:rsidRPr="00A44C52">
      <w:rPr>
        <w:rFonts w:ascii="Arial" w:hAnsi="Arial" w:cs="Arial"/>
        <w:sz w:val="16"/>
        <w:szCs w:val="16"/>
      </w:rPr>
      <w:t>Parcel #: _____</w:t>
    </w:r>
    <w:r w:rsidRPr="00A44C52">
      <w:rPr>
        <w:rFonts w:ascii="Arial" w:hAnsi="Arial" w:cs="Arial"/>
        <w:color w:val="00B050"/>
        <w:sz w:val="16"/>
        <w:szCs w:val="16"/>
      </w:rPr>
      <w:tab/>
    </w:r>
    <w:r w:rsidRPr="00A44C52">
      <w:rPr>
        <w:rFonts w:ascii="Arial" w:hAnsi="Arial" w:cs="Arial"/>
        <w:sz w:val="16"/>
        <w:szCs w:val="16"/>
      </w:rPr>
      <w:t xml:space="preserve">Page </w:t>
    </w:r>
    <w:r w:rsidRPr="00A44C52">
      <w:rPr>
        <w:rFonts w:ascii="Arial" w:hAnsi="Arial" w:cs="Arial"/>
        <w:sz w:val="16"/>
        <w:szCs w:val="16"/>
      </w:rPr>
      <w:fldChar w:fldCharType="begin"/>
    </w:r>
    <w:r w:rsidRPr="00A44C52">
      <w:rPr>
        <w:rFonts w:ascii="Arial" w:hAnsi="Arial" w:cs="Arial"/>
        <w:sz w:val="16"/>
        <w:szCs w:val="16"/>
      </w:rPr>
      <w:instrText xml:space="preserve"> PAGE </w:instrText>
    </w:r>
    <w:r w:rsidRPr="00A44C52">
      <w:rPr>
        <w:rFonts w:ascii="Arial" w:hAnsi="Arial" w:cs="Arial"/>
        <w:sz w:val="16"/>
        <w:szCs w:val="16"/>
      </w:rPr>
      <w:fldChar w:fldCharType="separate"/>
    </w:r>
    <w:r w:rsidR="00E33389">
      <w:rPr>
        <w:rFonts w:ascii="Arial" w:hAnsi="Arial" w:cs="Arial"/>
        <w:noProof/>
        <w:sz w:val="16"/>
        <w:szCs w:val="16"/>
      </w:rPr>
      <w:t>15</w:t>
    </w:r>
    <w:r w:rsidRPr="00A44C52">
      <w:rPr>
        <w:rFonts w:ascii="Arial" w:hAnsi="Arial" w:cs="Arial"/>
        <w:sz w:val="16"/>
        <w:szCs w:val="16"/>
      </w:rPr>
      <w:fldChar w:fldCharType="end"/>
    </w:r>
    <w:r w:rsidRPr="00A44C52">
      <w:rPr>
        <w:rFonts w:ascii="Arial" w:hAnsi="Arial" w:cs="Arial"/>
        <w:sz w:val="16"/>
        <w:szCs w:val="16"/>
      </w:rPr>
      <w:t xml:space="preserve"> of </w:t>
    </w:r>
    <w:r w:rsidRPr="00A44C52">
      <w:rPr>
        <w:rFonts w:ascii="Arial" w:hAnsi="Arial" w:cs="Arial"/>
        <w:sz w:val="16"/>
        <w:szCs w:val="16"/>
      </w:rPr>
      <w:fldChar w:fldCharType="begin"/>
    </w:r>
    <w:r w:rsidRPr="00A44C52">
      <w:rPr>
        <w:rFonts w:ascii="Arial" w:hAnsi="Arial" w:cs="Arial"/>
        <w:sz w:val="16"/>
        <w:szCs w:val="16"/>
      </w:rPr>
      <w:instrText xml:space="preserve"> NUMPAGES  </w:instrText>
    </w:r>
    <w:r w:rsidRPr="00A44C52">
      <w:rPr>
        <w:rFonts w:ascii="Arial" w:hAnsi="Arial" w:cs="Arial"/>
        <w:sz w:val="16"/>
        <w:szCs w:val="16"/>
      </w:rPr>
      <w:fldChar w:fldCharType="separate"/>
    </w:r>
    <w:r w:rsidR="00E33389">
      <w:rPr>
        <w:rFonts w:ascii="Arial" w:hAnsi="Arial" w:cs="Arial"/>
        <w:noProof/>
        <w:sz w:val="16"/>
        <w:szCs w:val="16"/>
      </w:rPr>
      <w:t>15</w:t>
    </w:r>
    <w:r w:rsidRPr="00A44C52">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2F" w:rsidRDefault="00E2152F">
      <w:r>
        <w:separator/>
      </w:r>
    </w:p>
  </w:footnote>
  <w:footnote w:type="continuationSeparator" w:id="0">
    <w:p w:rsidR="00E2152F" w:rsidRDefault="00E2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89" w:rsidRPr="00FD47F2" w:rsidRDefault="00E33389" w:rsidP="00E33389">
    <w:pPr>
      <w:pStyle w:val="Header"/>
      <w:tabs>
        <w:tab w:val="clear" w:pos="4320"/>
        <w:tab w:val="clear" w:pos="8640"/>
      </w:tabs>
      <w:rPr>
        <w:rFonts w:ascii="Arial" w:hAnsi="Arial" w:cs="Arial"/>
        <w:sz w:val="16"/>
        <w:szCs w:val="16"/>
      </w:rPr>
    </w:pPr>
    <w:r w:rsidRPr="00FD47F2">
      <w:rPr>
        <w:rFonts w:ascii="Arial" w:hAnsi="Arial" w:cs="Arial"/>
        <w:sz w:val="16"/>
        <w:szCs w:val="16"/>
      </w:rPr>
      <w:t>Wisconsin Department of Transportation</w:t>
    </w:r>
  </w:p>
  <w:p w:rsidR="00E33389" w:rsidRDefault="00E33389" w:rsidP="00E33389">
    <w:pPr>
      <w:pStyle w:val="Header"/>
      <w:tabs>
        <w:tab w:val="clear" w:pos="4320"/>
        <w:tab w:val="clear" w:pos="8640"/>
      </w:tabs>
    </w:pPr>
    <w:r w:rsidRPr="00FD47F2">
      <w:rPr>
        <w:rFonts w:ascii="Arial" w:hAnsi="Arial" w:cs="Arial"/>
        <w:sz w:val="16"/>
        <w:szCs w:val="16"/>
      </w:rPr>
      <w:t>RE1008</w:t>
    </w:r>
    <w:r>
      <w:rPr>
        <w:rFonts w:ascii="Arial" w:hAnsi="Arial" w:cs="Arial"/>
        <w:sz w:val="16"/>
        <w:szCs w:val="16"/>
      </w:rPr>
      <w:t xml:space="preserve">     </w:t>
    </w:r>
    <w:r w:rsidRPr="00FD47F2">
      <w:rPr>
        <w:rFonts w:ascii="Arial" w:hAnsi="Arial" w:cs="Arial"/>
        <w:sz w:val="16"/>
        <w:szCs w:val="16"/>
      </w:rPr>
      <w:t>0</w:t>
    </w:r>
    <w:r>
      <w:rPr>
        <w:rFonts w:ascii="Arial" w:hAnsi="Arial" w:cs="Arial"/>
        <w:sz w:val="16"/>
        <w:szCs w:val="16"/>
      </w:rPr>
      <w:t>3</w:t>
    </w:r>
    <w:r w:rsidRPr="00FD47F2">
      <w:rPr>
        <w:rFonts w:ascii="Arial" w:hAnsi="Arial" w:cs="Arial"/>
        <w:sz w:val="16"/>
        <w:szCs w:val="16"/>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850"/>
    <w:multiLevelType w:val="hybridMultilevel"/>
    <w:tmpl w:val="08389DB0"/>
    <w:lvl w:ilvl="0" w:tplc="1F9E5F4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6E2B9F"/>
    <w:multiLevelType w:val="hybridMultilevel"/>
    <w:tmpl w:val="0A26B014"/>
    <w:lvl w:ilvl="0" w:tplc="54BC1F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F5CFD"/>
    <w:multiLevelType w:val="hybridMultilevel"/>
    <w:tmpl w:val="28AA8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053D00"/>
    <w:multiLevelType w:val="hybridMultilevel"/>
    <w:tmpl w:val="CF7C3E5A"/>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36E43E6"/>
    <w:multiLevelType w:val="hybridMultilevel"/>
    <w:tmpl w:val="044C2A7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4BE31483"/>
    <w:multiLevelType w:val="hybridMultilevel"/>
    <w:tmpl w:val="22CEA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E5734"/>
    <w:multiLevelType w:val="hybridMultilevel"/>
    <w:tmpl w:val="4A5E6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0043B"/>
    <w:multiLevelType w:val="hybridMultilevel"/>
    <w:tmpl w:val="E2EC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D70F7"/>
    <w:multiLevelType w:val="hybridMultilevel"/>
    <w:tmpl w:val="6C7C2C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B63585"/>
    <w:multiLevelType w:val="hybridMultilevel"/>
    <w:tmpl w:val="FEA2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521D8"/>
    <w:multiLevelType w:val="hybridMultilevel"/>
    <w:tmpl w:val="F90A8E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B594F"/>
    <w:multiLevelType w:val="hybridMultilevel"/>
    <w:tmpl w:val="DF7AD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1"/>
  </w:num>
  <w:num w:numId="6">
    <w:abstractNumId w:val="7"/>
  </w:num>
  <w:num w:numId="7">
    <w:abstractNumId w:val="10"/>
  </w:num>
  <w:num w:numId="8">
    <w:abstractNumId w:val="9"/>
  </w:num>
  <w:num w:numId="9">
    <w:abstractNumId w:val="4"/>
  </w:num>
  <w:num w:numId="10">
    <w:abstractNumId w:val="1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US" w:vendorID="64" w:dllVersion="131077" w:nlCheck="1" w:checkStyle="1"/>
  <w:proofState w:spelling="clean" w:grammar="clean"/>
  <w:attachedTemplate r:id="rId1"/>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03"/>
    <w:rsid w:val="00001897"/>
    <w:rsid w:val="00021D2F"/>
    <w:rsid w:val="0002585B"/>
    <w:rsid w:val="00032138"/>
    <w:rsid w:val="00080A5E"/>
    <w:rsid w:val="00083F46"/>
    <w:rsid w:val="000917CE"/>
    <w:rsid w:val="00093129"/>
    <w:rsid w:val="000A4C02"/>
    <w:rsid w:val="000B61A9"/>
    <w:rsid w:val="000C5E1E"/>
    <w:rsid w:val="000D3686"/>
    <w:rsid w:val="000E1848"/>
    <w:rsid w:val="000E3B5C"/>
    <w:rsid w:val="000E577C"/>
    <w:rsid w:val="000F2CD6"/>
    <w:rsid w:val="000F49EB"/>
    <w:rsid w:val="00123B93"/>
    <w:rsid w:val="0013440E"/>
    <w:rsid w:val="0013763B"/>
    <w:rsid w:val="00142714"/>
    <w:rsid w:val="00142EDF"/>
    <w:rsid w:val="001518E9"/>
    <w:rsid w:val="0015482A"/>
    <w:rsid w:val="00165CF0"/>
    <w:rsid w:val="00181428"/>
    <w:rsid w:val="00197D06"/>
    <w:rsid w:val="001A0DBD"/>
    <w:rsid w:val="001D2F15"/>
    <w:rsid w:val="001D5388"/>
    <w:rsid w:val="00202947"/>
    <w:rsid w:val="002105DA"/>
    <w:rsid w:val="00215E4C"/>
    <w:rsid w:val="0022795D"/>
    <w:rsid w:val="0024000D"/>
    <w:rsid w:val="00244AB0"/>
    <w:rsid w:val="00252773"/>
    <w:rsid w:val="00273619"/>
    <w:rsid w:val="00281DA7"/>
    <w:rsid w:val="00281FF3"/>
    <w:rsid w:val="0028745D"/>
    <w:rsid w:val="00294AAE"/>
    <w:rsid w:val="002A21D9"/>
    <w:rsid w:val="002A49D2"/>
    <w:rsid w:val="002A62C1"/>
    <w:rsid w:val="002B1F24"/>
    <w:rsid w:val="002B3DA4"/>
    <w:rsid w:val="002C26A3"/>
    <w:rsid w:val="002D779D"/>
    <w:rsid w:val="002E0850"/>
    <w:rsid w:val="002E68A3"/>
    <w:rsid w:val="002E7323"/>
    <w:rsid w:val="002F2E2A"/>
    <w:rsid w:val="002F325F"/>
    <w:rsid w:val="002F437F"/>
    <w:rsid w:val="00312D35"/>
    <w:rsid w:val="003225FD"/>
    <w:rsid w:val="0033706E"/>
    <w:rsid w:val="003530A1"/>
    <w:rsid w:val="00367CA7"/>
    <w:rsid w:val="003850C0"/>
    <w:rsid w:val="003904F4"/>
    <w:rsid w:val="003A020C"/>
    <w:rsid w:val="003A0731"/>
    <w:rsid w:val="003A5243"/>
    <w:rsid w:val="003A714C"/>
    <w:rsid w:val="003C107E"/>
    <w:rsid w:val="003C3D97"/>
    <w:rsid w:val="003E21F4"/>
    <w:rsid w:val="003F5228"/>
    <w:rsid w:val="00407122"/>
    <w:rsid w:val="0041094F"/>
    <w:rsid w:val="004251F0"/>
    <w:rsid w:val="00434DB0"/>
    <w:rsid w:val="004459C7"/>
    <w:rsid w:val="0044743C"/>
    <w:rsid w:val="00450B4E"/>
    <w:rsid w:val="00451001"/>
    <w:rsid w:val="00456858"/>
    <w:rsid w:val="00464AFB"/>
    <w:rsid w:val="004667F9"/>
    <w:rsid w:val="00474392"/>
    <w:rsid w:val="004760EB"/>
    <w:rsid w:val="00477BA6"/>
    <w:rsid w:val="00486CFF"/>
    <w:rsid w:val="004A2DE9"/>
    <w:rsid w:val="004A4F95"/>
    <w:rsid w:val="004B14D0"/>
    <w:rsid w:val="004B4BD2"/>
    <w:rsid w:val="004C0F61"/>
    <w:rsid w:val="004C225D"/>
    <w:rsid w:val="004C3BD7"/>
    <w:rsid w:val="004D1A53"/>
    <w:rsid w:val="004E5812"/>
    <w:rsid w:val="004F2F78"/>
    <w:rsid w:val="004F7D1E"/>
    <w:rsid w:val="005112F2"/>
    <w:rsid w:val="00513C3E"/>
    <w:rsid w:val="00517481"/>
    <w:rsid w:val="00521F1F"/>
    <w:rsid w:val="00531108"/>
    <w:rsid w:val="00552937"/>
    <w:rsid w:val="00561C47"/>
    <w:rsid w:val="00564E12"/>
    <w:rsid w:val="005654AA"/>
    <w:rsid w:val="00566907"/>
    <w:rsid w:val="00567252"/>
    <w:rsid w:val="00571A35"/>
    <w:rsid w:val="005750EB"/>
    <w:rsid w:val="005A4FA9"/>
    <w:rsid w:val="005A6F92"/>
    <w:rsid w:val="005B5CD8"/>
    <w:rsid w:val="005C3147"/>
    <w:rsid w:val="005C707E"/>
    <w:rsid w:val="005C73C7"/>
    <w:rsid w:val="005D4B33"/>
    <w:rsid w:val="005F16F6"/>
    <w:rsid w:val="0060005E"/>
    <w:rsid w:val="006029B0"/>
    <w:rsid w:val="00617406"/>
    <w:rsid w:val="00621933"/>
    <w:rsid w:val="00621993"/>
    <w:rsid w:val="0062789F"/>
    <w:rsid w:val="006415DC"/>
    <w:rsid w:val="00652BED"/>
    <w:rsid w:val="00657CA3"/>
    <w:rsid w:val="0067452B"/>
    <w:rsid w:val="00681010"/>
    <w:rsid w:val="006823B1"/>
    <w:rsid w:val="00683028"/>
    <w:rsid w:val="006872A3"/>
    <w:rsid w:val="00693F3F"/>
    <w:rsid w:val="006A0DA7"/>
    <w:rsid w:val="006B01E3"/>
    <w:rsid w:val="006B6749"/>
    <w:rsid w:val="006C5F3C"/>
    <w:rsid w:val="006D0E04"/>
    <w:rsid w:val="006D501A"/>
    <w:rsid w:val="006E3424"/>
    <w:rsid w:val="006E69B4"/>
    <w:rsid w:val="006F5DA6"/>
    <w:rsid w:val="00705BA4"/>
    <w:rsid w:val="007129DE"/>
    <w:rsid w:val="007200C5"/>
    <w:rsid w:val="00745586"/>
    <w:rsid w:val="007459D7"/>
    <w:rsid w:val="00747CC1"/>
    <w:rsid w:val="0076601E"/>
    <w:rsid w:val="007666C5"/>
    <w:rsid w:val="007865B9"/>
    <w:rsid w:val="007B1E8F"/>
    <w:rsid w:val="007B60F8"/>
    <w:rsid w:val="007C463B"/>
    <w:rsid w:val="007D2481"/>
    <w:rsid w:val="007F0002"/>
    <w:rsid w:val="007F3BF3"/>
    <w:rsid w:val="00801A7D"/>
    <w:rsid w:val="00833F5D"/>
    <w:rsid w:val="00844369"/>
    <w:rsid w:val="00846788"/>
    <w:rsid w:val="00851DD0"/>
    <w:rsid w:val="00872ACC"/>
    <w:rsid w:val="00875883"/>
    <w:rsid w:val="00890756"/>
    <w:rsid w:val="008952B8"/>
    <w:rsid w:val="008967C6"/>
    <w:rsid w:val="008C4495"/>
    <w:rsid w:val="008D1977"/>
    <w:rsid w:val="008D563F"/>
    <w:rsid w:val="008F10B1"/>
    <w:rsid w:val="008F7E9C"/>
    <w:rsid w:val="00900015"/>
    <w:rsid w:val="00900820"/>
    <w:rsid w:val="00921378"/>
    <w:rsid w:val="00925C23"/>
    <w:rsid w:val="009317A6"/>
    <w:rsid w:val="00937016"/>
    <w:rsid w:val="00941167"/>
    <w:rsid w:val="00944123"/>
    <w:rsid w:val="0095288E"/>
    <w:rsid w:val="00960360"/>
    <w:rsid w:val="009639C7"/>
    <w:rsid w:val="009670EA"/>
    <w:rsid w:val="00971C54"/>
    <w:rsid w:val="009727CE"/>
    <w:rsid w:val="00974881"/>
    <w:rsid w:val="009879BD"/>
    <w:rsid w:val="009A1E9B"/>
    <w:rsid w:val="009A26AD"/>
    <w:rsid w:val="009B150E"/>
    <w:rsid w:val="009C3448"/>
    <w:rsid w:val="009D1606"/>
    <w:rsid w:val="009E1683"/>
    <w:rsid w:val="009E7815"/>
    <w:rsid w:val="009F3C8B"/>
    <w:rsid w:val="009F6181"/>
    <w:rsid w:val="009F7B53"/>
    <w:rsid w:val="00A032D5"/>
    <w:rsid w:val="00A0407C"/>
    <w:rsid w:val="00A30D51"/>
    <w:rsid w:val="00A317DB"/>
    <w:rsid w:val="00A34FD1"/>
    <w:rsid w:val="00A35355"/>
    <w:rsid w:val="00A44C52"/>
    <w:rsid w:val="00A62A28"/>
    <w:rsid w:val="00A811F0"/>
    <w:rsid w:val="00A91CA8"/>
    <w:rsid w:val="00AA06FE"/>
    <w:rsid w:val="00AA2789"/>
    <w:rsid w:val="00AA5659"/>
    <w:rsid w:val="00AB39F9"/>
    <w:rsid w:val="00AC0903"/>
    <w:rsid w:val="00AD29CD"/>
    <w:rsid w:val="00AE4A8C"/>
    <w:rsid w:val="00AF2D8A"/>
    <w:rsid w:val="00AF7595"/>
    <w:rsid w:val="00B00DC5"/>
    <w:rsid w:val="00B05FB8"/>
    <w:rsid w:val="00B150E1"/>
    <w:rsid w:val="00B17EC8"/>
    <w:rsid w:val="00B41006"/>
    <w:rsid w:val="00BC0C7B"/>
    <w:rsid w:val="00BC233C"/>
    <w:rsid w:val="00BC74BD"/>
    <w:rsid w:val="00BF37CC"/>
    <w:rsid w:val="00BF5936"/>
    <w:rsid w:val="00C10A78"/>
    <w:rsid w:val="00C10B0C"/>
    <w:rsid w:val="00C12793"/>
    <w:rsid w:val="00C13E9B"/>
    <w:rsid w:val="00C20B6C"/>
    <w:rsid w:val="00C212D1"/>
    <w:rsid w:val="00C27477"/>
    <w:rsid w:val="00C3106A"/>
    <w:rsid w:val="00C432BA"/>
    <w:rsid w:val="00C4570C"/>
    <w:rsid w:val="00C56461"/>
    <w:rsid w:val="00C62FC1"/>
    <w:rsid w:val="00C66B50"/>
    <w:rsid w:val="00C7791C"/>
    <w:rsid w:val="00CA2DDD"/>
    <w:rsid w:val="00CD43AC"/>
    <w:rsid w:val="00CF3D8A"/>
    <w:rsid w:val="00D05380"/>
    <w:rsid w:val="00D244CD"/>
    <w:rsid w:val="00D24E6B"/>
    <w:rsid w:val="00D33E69"/>
    <w:rsid w:val="00D41485"/>
    <w:rsid w:val="00D44361"/>
    <w:rsid w:val="00D44B07"/>
    <w:rsid w:val="00D71555"/>
    <w:rsid w:val="00D837F0"/>
    <w:rsid w:val="00D8473F"/>
    <w:rsid w:val="00D84F45"/>
    <w:rsid w:val="00D929C2"/>
    <w:rsid w:val="00D950AD"/>
    <w:rsid w:val="00D96B99"/>
    <w:rsid w:val="00DA2F68"/>
    <w:rsid w:val="00DA5E47"/>
    <w:rsid w:val="00DB17E4"/>
    <w:rsid w:val="00DB43F9"/>
    <w:rsid w:val="00DB67C4"/>
    <w:rsid w:val="00DC3403"/>
    <w:rsid w:val="00E05DE9"/>
    <w:rsid w:val="00E06247"/>
    <w:rsid w:val="00E121B0"/>
    <w:rsid w:val="00E17870"/>
    <w:rsid w:val="00E17E11"/>
    <w:rsid w:val="00E2152F"/>
    <w:rsid w:val="00E25847"/>
    <w:rsid w:val="00E33389"/>
    <w:rsid w:val="00E34867"/>
    <w:rsid w:val="00E51661"/>
    <w:rsid w:val="00E5406E"/>
    <w:rsid w:val="00E62D43"/>
    <w:rsid w:val="00E67C4C"/>
    <w:rsid w:val="00E800C5"/>
    <w:rsid w:val="00EB7DA9"/>
    <w:rsid w:val="00ED5C68"/>
    <w:rsid w:val="00ED6D57"/>
    <w:rsid w:val="00EE7124"/>
    <w:rsid w:val="00EE7F61"/>
    <w:rsid w:val="00EF731E"/>
    <w:rsid w:val="00F02AE9"/>
    <w:rsid w:val="00F14991"/>
    <w:rsid w:val="00F30D9B"/>
    <w:rsid w:val="00F3324E"/>
    <w:rsid w:val="00F443A8"/>
    <w:rsid w:val="00F610D8"/>
    <w:rsid w:val="00F63B14"/>
    <w:rsid w:val="00F6522C"/>
    <w:rsid w:val="00F67A54"/>
    <w:rsid w:val="00F732A7"/>
    <w:rsid w:val="00F7778E"/>
    <w:rsid w:val="00F8601A"/>
    <w:rsid w:val="00F940A2"/>
    <w:rsid w:val="00FA3AFD"/>
    <w:rsid w:val="00FB1FB3"/>
    <w:rsid w:val="00FC2C1D"/>
    <w:rsid w:val="00FD4583"/>
    <w:rsid w:val="00FD47F2"/>
    <w:rsid w:val="00FF06AA"/>
    <w:rsid w:val="00FF401F"/>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A714DD0-4AF7-4368-8728-38B6C9E7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12"/>
    <w:rPr>
      <w:sz w:val="24"/>
      <w:szCs w:val="24"/>
    </w:rPr>
  </w:style>
  <w:style w:type="paragraph" w:styleId="Heading1">
    <w:name w:val="heading 1"/>
    <w:basedOn w:val="Normal"/>
    <w:next w:val="Normal"/>
    <w:link w:val="Heading1Char"/>
    <w:qFormat/>
    <w:pPr>
      <w:keepNext/>
      <w:autoSpaceDE w:val="0"/>
      <w:autoSpaceDN w:val="0"/>
      <w:adjustRightInd w:val="0"/>
      <w:spacing w:line="280" w:lineRule="exact"/>
      <w:outlineLvl w:val="0"/>
    </w:pPr>
    <w:rPr>
      <w:rFonts w:ascii="Arial" w:hAnsi="Arial" w:cs="Arial"/>
      <w:b/>
      <w:bCs/>
      <w:color w:val="000000"/>
      <w:sz w:val="18"/>
      <w:szCs w:val="18"/>
    </w:rPr>
  </w:style>
  <w:style w:type="paragraph" w:styleId="Heading2">
    <w:name w:val="heading 2"/>
    <w:basedOn w:val="Normal"/>
    <w:next w:val="Normal"/>
    <w:qFormat/>
    <w:pPr>
      <w:keepNext/>
      <w:autoSpaceDE w:val="0"/>
      <w:autoSpaceDN w:val="0"/>
      <w:adjustRightInd w:val="0"/>
      <w:spacing w:line="280" w:lineRule="exact"/>
      <w:jc w:val="right"/>
      <w:outlineLvl w:val="1"/>
    </w:pPr>
    <w:rPr>
      <w:rFonts w:ascii="Arial" w:hAnsi="Arial" w:cs="Arial"/>
      <w:b/>
      <w:bCs/>
      <w:color w:val="000000"/>
      <w:sz w:val="18"/>
      <w:szCs w:val="18"/>
    </w:rPr>
  </w:style>
  <w:style w:type="paragraph" w:styleId="Heading6">
    <w:name w:val="heading 6"/>
    <w:basedOn w:val="Normal"/>
    <w:next w:val="Normal"/>
    <w:qFormat/>
    <w:pPr>
      <w:keepNext/>
      <w:jc w:val="center"/>
      <w:outlineLvl w:val="5"/>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Arial" w:hAnsi="Arial" w:cs="Arial"/>
      <w:color w:val="000000"/>
      <w:sz w:val="18"/>
      <w:szCs w:val="16"/>
    </w:rPr>
  </w:style>
  <w:style w:type="paragraph" w:styleId="BodyText2">
    <w:name w:val="Body Text 2"/>
    <w:basedOn w:val="Normal"/>
    <w:semiHidden/>
    <w:pPr>
      <w:autoSpaceDE w:val="0"/>
      <w:autoSpaceDN w:val="0"/>
      <w:adjustRightInd w:val="0"/>
      <w:spacing w:line="280" w:lineRule="exact"/>
      <w:jc w:val="both"/>
    </w:pPr>
    <w:rPr>
      <w:rFonts w:ascii="Arial" w:hAnsi="Arial" w:cs="Arial"/>
      <w:b/>
      <w:bCs/>
      <w:color w:val="000000"/>
      <w:sz w:val="18"/>
      <w:szCs w:val="18"/>
    </w:rPr>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Pr>
      <w:i/>
      <w:iCs/>
    </w:rPr>
  </w:style>
  <w:style w:type="paragraph" w:styleId="BodyText3">
    <w:name w:val="Body Text 3"/>
    <w:basedOn w:val="Normal"/>
    <w:semiHidden/>
    <w:pPr>
      <w:autoSpaceDE w:val="0"/>
      <w:autoSpaceDN w:val="0"/>
      <w:adjustRightInd w:val="0"/>
    </w:pPr>
    <w:rPr>
      <w:rFonts w:ascii="Arial" w:hAnsi="Arial" w:cs="Arial"/>
      <w:color w:val="000000"/>
      <w:sz w:val="16"/>
      <w:szCs w:val="1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DC3403"/>
    <w:rPr>
      <w:rFonts w:ascii="Tahoma" w:hAnsi="Tahoma" w:cs="Tahoma"/>
      <w:sz w:val="16"/>
      <w:szCs w:val="16"/>
    </w:rPr>
  </w:style>
  <w:style w:type="character" w:customStyle="1" w:styleId="BalloonTextChar">
    <w:name w:val="Balloon Text Char"/>
    <w:basedOn w:val="DefaultParagraphFont"/>
    <w:link w:val="BalloonText"/>
    <w:uiPriority w:val="99"/>
    <w:semiHidden/>
    <w:rsid w:val="00DC3403"/>
    <w:rPr>
      <w:rFonts w:ascii="Tahoma" w:hAnsi="Tahoma" w:cs="Tahoma"/>
      <w:sz w:val="16"/>
      <w:szCs w:val="16"/>
    </w:rPr>
  </w:style>
  <w:style w:type="character" w:customStyle="1" w:styleId="FooterChar">
    <w:name w:val="Footer Char"/>
    <w:basedOn w:val="DefaultParagraphFont"/>
    <w:link w:val="Footer"/>
    <w:uiPriority w:val="99"/>
    <w:rsid w:val="003F5228"/>
    <w:rPr>
      <w:sz w:val="24"/>
      <w:szCs w:val="24"/>
    </w:rPr>
  </w:style>
  <w:style w:type="character" w:customStyle="1" w:styleId="Heading1Char">
    <w:name w:val="Heading 1 Char"/>
    <w:basedOn w:val="DefaultParagraphFont"/>
    <w:link w:val="Heading1"/>
    <w:rsid w:val="00F8601A"/>
    <w:rPr>
      <w:rFonts w:ascii="Arial" w:hAnsi="Arial" w:cs="Arial"/>
      <w:b/>
      <w:bCs/>
      <w:color w:val="000000"/>
      <w:sz w:val="18"/>
      <w:szCs w:val="18"/>
    </w:rPr>
  </w:style>
  <w:style w:type="character" w:customStyle="1" w:styleId="HeaderChar">
    <w:name w:val="Header Char"/>
    <w:basedOn w:val="DefaultParagraphFont"/>
    <w:link w:val="Header"/>
    <w:uiPriority w:val="99"/>
    <w:rsid w:val="00FA3AFD"/>
    <w:rPr>
      <w:sz w:val="24"/>
      <w:szCs w:val="24"/>
    </w:rPr>
  </w:style>
  <w:style w:type="table" w:styleId="TableGrid">
    <w:name w:val="Table Grid"/>
    <w:basedOn w:val="TableNormal"/>
    <w:uiPriority w:val="59"/>
    <w:rsid w:val="00D8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62D43"/>
    <w:rPr>
      <w:rFonts w:ascii="Calibri" w:hAnsi="Calibri"/>
      <w:sz w:val="20"/>
      <w:szCs w:val="20"/>
    </w:rPr>
  </w:style>
  <w:style w:type="character" w:customStyle="1" w:styleId="FootnoteTextChar">
    <w:name w:val="Footnote Text Char"/>
    <w:basedOn w:val="DefaultParagraphFont"/>
    <w:link w:val="FootnoteText"/>
    <w:uiPriority w:val="99"/>
    <w:semiHidden/>
    <w:rsid w:val="00E62D43"/>
    <w:rPr>
      <w:rFonts w:ascii="Calibri" w:hAnsi="Calibri"/>
    </w:rPr>
  </w:style>
  <w:style w:type="character" w:styleId="FootnoteReference">
    <w:name w:val="footnote reference"/>
    <w:basedOn w:val="DefaultParagraphFont"/>
    <w:uiPriority w:val="99"/>
    <w:semiHidden/>
    <w:unhideWhenUsed/>
    <w:rsid w:val="00E62D43"/>
    <w:rPr>
      <w:vertAlign w:val="superscript"/>
    </w:rPr>
  </w:style>
  <w:style w:type="character" w:styleId="PlaceholderText">
    <w:name w:val="Placeholder Text"/>
    <w:basedOn w:val="DefaultParagraphFont"/>
    <w:uiPriority w:val="99"/>
    <w:semiHidden/>
    <w:rsid w:val="0013440E"/>
    <w:rPr>
      <w:color w:val="808080"/>
    </w:rPr>
  </w:style>
  <w:style w:type="paragraph" w:styleId="ListParagraph">
    <w:name w:val="List Paragraph"/>
    <w:basedOn w:val="Normal"/>
    <w:uiPriority w:val="34"/>
    <w:qFormat/>
    <w:rsid w:val="00683028"/>
    <w:pPr>
      <w:ind w:left="720"/>
      <w:contextualSpacing/>
    </w:pPr>
  </w:style>
  <w:style w:type="paragraph" w:styleId="BodyTextIndent2">
    <w:name w:val="Body Text Indent 2"/>
    <w:basedOn w:val="Normal"/>
    <w:link w:val="BodyTextIndent2Char"/>
    <w:uiPriority w:val="99"/>
    <w:unhideWhenUsed/>
    <w:rsid w:val="004C0F61"/>
    <w:pPr>
      <w:spacing w:after="120" w:line="480" w:lineRule="auto"/>
      <w:ind w:left="360"/>
    </w:pPr>
  </w:style>
  <w:style w:type="character" w:customStyle="1" w:styleId="BodyTextIndent2Char">
    <w:name w:val="Body Text Indent 2 Char"/>
    <w:basedOn w:val="DefaultParagraphFont"/>
    <w:link w:val="BodyTextIndent2"/>
    <w:uiPriority w:val="99"/>
    <w:rsid w:val="004C0F61"/>
    <w:rPr>
      <w:sz w:val="24"/>
      <w:szCs w:val="24"/>
    </w:rPr>
  </w:style>
  <w:style w:type="table" w:styleId="TableGridLight">
    <w:name w:val="Grid Table Light"/>
    <w:basedOn w:val="TableNormal"/>
    <w:uiPriority w:val="40"/>
    <w:rsid w:val="003225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80A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7920">
      <w:bodyDiv w:val="1"/>
      <w:marLeft w:val="0"/>
      <w:marRight w:val="0"/>
      <w:marTop w:val="0"/>
      <w:marBottom w:val="0"/>
      <w:divBdr>
        <w:top w:val="none" w:sz="0" w:space="0" w:color="auto"/>
        <w:left w:val="none" w:sz="0" w:space="0" w:color="auto"/>
        <w:bottom w:val="none" w:sz="0" w:space="0" w:color="auto"/>
        <w:right w:val="none" w:sz="0" w:space="0" w:color="auto"/>
      </w:divBdr>
    </w:div>
    <w:div w:id="16085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TTRM\Local%20Settings\Temporary%20Internet%20Files\OLKB6\NominalAppraisal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9366D-8FC5-4415-983B-5E6A54AEA6E5}"/>
</file>

<file path=customXml/itemProps2.xml><?xml version="1.0" encoding="utf-8"?>
<ds:datastoreItem xmlns:ds="http://schemas.openxmlformats.org/officeDocument/2006/customXml" ds:itemID="{59D66794-F020-4BFB-9925-551126103C81}"/>
</file>

<file path=customXml/itemProps3.xml><?xml version="1.0" encoding="utf-8"?>
<ds:datastoreItem xmlns:ds="http://schemas.openxmlformats.org/officeDocument/2006/customXml" ds:itemID="{D0B3BB3E-96AD-4851-B33E-4C1334005664}"/>
</file>

<file path=customXml/itemProps4.xml><?xml version="1.0" encoding="utf-8"?>
<ds:datastoreItem xmlns:ds="http://schemas.openxmlformats.org/officeDocument/2006/customXml" ds:itemID="{F2C3C0B6-4BB7-46DC-96B4-B7299F730EC8}"/>
</file>

<file path=docProps/app.xml><?xml version="1.0" encoding="utf-8"?>
<Properties xmlns="http://schemas.openxmlformats.org/officeDocument/2006/extended-properties" xmlns:vt="http://schemas.openxmlformats.org/officeDocument/2006/docPropsVTypes">
  <Template>NominalAppraisalReport.dot</Template>
  <TotalTime>3</TotalTime>
  <Pages>15</Pages>
  <Words>3396</Words>
  <Characters>19361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APPRAISAL REPORT COMPLEX - SURPLUS PROPERTY</vt:lpstr>
    </vt:vector>
  </TitlesOfParts>
  <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REPORT COMPLEX - SURPLUS PROPERTY</dc:title>
  <dc:subject>short format appraisal report for surplus properties</dc:subject>
  <dc:creator>WisDOT Real Estate</dc:creator>
  <cp:keywords>short; format; surplus property; appraisal report</cp:keywords>
  <dc:description>WisDOT Real EstateAPPRAISAL REPORT COMPLEX - SURPLUS PROPERTY</dc:description>
  <cp:lastModifiedBy>WisDOT Real Estate</cp:lastModifiedBy>
  <cp:revision>4</cp:revision>
  <cp:lastPrinted>2017-03-31T17:28:00Z</cp:lastPrinted>
  <dcterms:created xsi:type="dcterms:W3CDTF">2017-03-31T18:59:00Z</dcterms:created>
  <dcterms:modified xsi:type="dcterms:W3CDTF">2017-03-31T19:03:00Z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