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3E94">
      <w:pPr>
        <w:tabs>
          <w:tab w:val="right" w:pos="10800"/>
        </w:tabs>
        <w:rPr>
          <w:rFonts w:ascii="Arial" w:hAnsi="Arial" w:cs="Arial"/>
        </w:rPr>
      </w:pPr>
      <w:r>
        <w:rPr>
          <w:rFonts w:ascii="Arial" w:hAnsi="Arial" w:cs="Arial"/>
          <w:b/>
          <w:bCs/>
          <w:sz w:val="24"/>
          <w:szCs w:val="24"/>
        </w:rPr>
        <w:t>CONDITIONS AND RESTRICTIONS - EXCESS PROPERTY DEED</w:t>
      </w:r>
    </w:p>
    <w:p w:rsidR="00000000" w:rsidRDefault="000F3E94">
      <w:pPr>
        <w:tabs>
          <w:tab w:val="right" w:pos="10800"/>
        </w:tabs>
        <w:rPr>
          <w:rFonts w:ascii="Arial" w:hAnsi="Arial" w:cs="Arial"/>
          <w:sz w:val="16"/>
          <w:szCs w:val="16"/>
        </w:rPr>
      </w:pPr>
      <w:r>
        <w:rPr>
          <w:rFonts w:ascii="Arial" w:hAnsi="Arial" w:cs="Arial"/>
          <w:sz w:val="16"/>
          <w:szCs w:val="16"/>
        </w:rPr>
        <w:t>Wisconsin Department of Transportation</w:t>
      </w:r>
    </w:p>
    <w:p w:rsidR="00000000" w:rsidRDefault="000F3E94">
      <w:pPr>
        <w:rPr>
          <w:rFonts w:ascii="Arial" w:hAnsi="Arial" w:cs="Arial"/>
          <w:sz w:val="16"/>
          <w:szCs w:val="16"/>
        </w:rPr>
      </w:pPr>
      <w:r>
        <w:rPr>
          <w:rFonts w:ascii="Arial" w:hAnsi="Arial" w:cs="Arial"/>
          <w:sz w:val="16"/>
          <w:szCs w:val="16"/>
        </w:rPr>
        <w:t>RE</w:t>
      </w:r>
      <w:r>
        <w:rPr>
          <w:rFonts w:ascii="Arial" w:hAnsi="Arial" w:cs="Arial"/>
          <w:sz w:val="16"/>
          <w:szCs w:val="16"/>
        </w:rPr>
        <w:t>1652    2002</w:t>
      </w:r>
    </w:p>
    <w:p w:rsidR="00000000" w:rsidRDefault="000F3E94">
      <w:pPr>
        <w:rPr>
          <w:rFonts w:ascii="Arial" w:hAnsi="Arial" w:cs="Arial"/>
        </w:rPr>
      </w:pPr>
    </w:p>
    <w:p w:rsidR="00000000" w:rsidRDefault="000F3E94">
      <w:pPr>
        <w:rPr>
          <w:rFonts w:ascii="Arial" w:hAnsi="Arial" w:cs="Arial"/>
          <w:szCs w:val="22"/>
        </w:rPr>
      </w:pPr>
      <w:r>
        <w:rPr>
          <w:rFonts w:ascii="Arial" w:hAnsi="Arial" w:cs="Arial"/>
          <w:szCs w:val="22"/>
        </w:rPr>
        <w:t>GENERAL</w:t>
      </w:r>
    </w:p>
    <w:p w:rsidR="00000000" w:rsidRDefault="000F3E94">
      <w:pPr>
        <w:tabs>
          <w:tab w:val="left" w:pos="540"/>
          <w:tab w:val="left" w:pos="1080"/>
        </w:tabs>
        <w:ind w:left="1080" w:hanging="1080"/>
        <w:rPr>
          <w:rFonts w:ascii="Arial" w:hAnsi="Arial" w:cs="Arial"/>
          <w:szCs w:val="22"/>
        </w:rPr>
      </w:pPr>
      <w:r>
        <w:rPr>
          <w:rFonts w:ascii="Arial" w:hAnsi="Arial" w:cs="Arial"/>
          <w:szCs w:val="22"/>
        </w:rPr>
        <w:t>1.</w:t>
      </w:r>
      <w:r>
        <w:rPr>
          <w:rFonts w:ascii="Arial" w:hAnsi="Arial" w:cs="Arial"/>
          <w:szCs w:val="22"/>
        </w:rPr>
        <w:tab/>
      </w:r>
      <w:bookmarkStart w:id="0" w:name="Check1"/>
      <w:r>
        <w:rPr>
          <w:rFonts w:ascii="Arial" w:hAnsi="Arial" w:cs="Arial"/>
          <w:szCs w:val="22"/>
        </w:rPr>
        <w:fldChar w:fldCharType="begin">
          <w:ffData>
            <w:name w:val="Check1"/>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0"/>
      <w:r>
        <w:rPr>
          <w:rFonts w:ascii="Arial" w:hAnsi="Arial" w:cs="Arial"/>
          <w:szCs w:val="22"/>
        </w:rPr>
        <w:tab/>
        <w:t>It is expressly intended and agreed by and between the parties hereto that</w:t>
      </w:r>
      <w:proofErr w:type="gramStart"/>
      <w:r>
        <w:rPr>
          <w:rFonts w:ascii="Arial" w:hAnsi="Arial" w:cs="Arial"/>
          <w:szCs w:val="22"/>
        </w:rPr>
        <w:t xml:space="preserve">: </w:t>
      </w:r>
      <w:bookmarkStart w:id="1" w:name="Text17"/>
      <w:proofErr w:type="gramEnd"/>
      <w:r>
        <w:rPr>
          <w:rFonts w:ascii="Arial" w:hAnsi="Arial" w:cs="Arial"/>
          <w:szCs w:val="22"/>
        </w:rPr>
        <w:fldChar w:fldCharType="begin">
          <w:ffData>
            <w:name w:val="Text1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
      <w:r>
        <w:rPr>
          <w:rFonts w:ascii="Arial" w:hAnsi="Arial" w:cs="Arial"/>
          <w:szCs w:val="22"/>
        </w:rPr>
        <w:t>.</w:t>
      </w:r>
    </w:p>
    <w:p w:rsidR="00000000" w:rsidRDefault="000F3E94">
      <w:pPr>
        <w:tabs>
          <w:tab w:val="left" w:pos="540"/>
          <w:tab w:val="left" w:pos="1080"/>
        </w:tabs>
        <w:ind w:left="1080" w:hanging="1080"/>
        <w:rPr>
          <w:rFonts w:ascii="Arial" w:hAnsi="Arial" w:cs="Arial"/>
          <w:szCs w:val="22"/>
        </w:rPr>
      </w:pPr>
      <w:r>
        <w:rPr>
          <w:rFonts w:ascii="Arial" w:hAnsi="Arial" w:cs="Arial"/>
          <w:szCs w:val="22"/>
        </w:rPr>
        <w:t>2.</w:t>
      </w:r>
      <w:r>
        <w:rPr>
          <w:rFonts w:ascii="Arial" w:hAnsi="Arial" w:cs="Arial"/>
          <w:szCs w:val="22"/>
        </w:rPr>
        <w:tab/>
      </w:r>
      <w:bookmarkStart w:id="2" w:name="Check2"/>
      <w:r>
        <w:rPr>
          <w:rFonts w:ascii="Arial" w:hAnsi="Arial" w:cs="Arial"/>
          <w:szCs w:val="22"/>
        </w:rPr>
        <w:fldChar w:fldCharType="begin">
          <w:ffData>
            <w:name w:val="Check2"/>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2"/>
      <w:r>
        <w:rPr>
          <w:rFonts w:ascii="Arial" w:hAnsi="Arial" w:cs="Arial"/>
          <w:szCs w:val="22"/>
        </w:rPr>
        <w:tab/>
        <w:t xml:space="preserve">It </w:t>
      </w:r>
      <w:r>
        <w:rPr>
          <w:rFonts w:ascii="Arial" w:hAnsi="Arial" w:cs="Arial"/>
          <w:szCs w:val="22"/>
        </w:rPr>
        <w:t xml:space="preserve">is expressly intended and agreed by and between the parties hereto that the following conditions and restrictions shall attach to this conveyance, and acceptance of this instrument by the grantee(s) shall be construed as acceptance of each and all of said </w:t>
      </w:r>
      <w:r>
        <w:rPr>
          <w:rFonts w:ascii="Arial" w:hAnsi="Arial" w:cs="Arial"/>
          <w:szCs w:val="22"/>
        </w:rPr>
        <w:t xml:space="preserve">conditions and restrictions: </w:t>
      </w:r>
      <w:bookmarkStart w:id="3" w:name="Text18"/>
      <w:r>
        <w:rPr>
          <w:rFonts w:ascii="Arial" w:hAnsi="Arial" w:cs="Arial"/>
          <w:szCs w:val="22"/>
        </w:rPr>
        <w:fldChar w:fldCharType="begin">
          <w:ffData>
            <w:name w:val="Text1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
      <w:r>
        <w:rPr>
          <w:rFonts w:ascii="Arial" w:hAnsi="Arial" w:cs="Arial"/>
          <w:szCs w:val="22"/>
        </w:rPr>
        <w:t>.</w:t>
      </w:r>
    </w:p>
    <w:p w:rsidR="00000000" w:rsidRDefault="000F3E94">
      <w:pPr>
        <w:tabs>
          <w:tab w:val="left" w:pos="360"/>
        </w:tabs>
        <w:ind w:left="720" w:hanging="720"/>
        <w:rPr>
          <w:rFonts w:ascii="Arial" w:hAnsi="Arial" w:cs="Arial"/>
          <w:sz w:val="16"/>
          <w:szCs w:val="22"/>
        </w:rPr>
      </w:pPr>
    </w:p>
    <w:p w:rsidR="00000000" w:rsidRDefault="000F3E94">
      <w:pPr>
        <w:tabs>
          <w:tab w:val="left" w:pos="360"/>
        </w:tabs>
        <w:ind w:left="360" w:hanging="360"/>
        <w:rPr>
          <w:rFonts w:ascii="Arial" w:hAnsi="Arial" w:cs="Arial"/>
          <w:szCs w:val="22"/>
        </w:rPr>
      </w:pPr>
      <w:r>
        <w:rPr>
          <w:rFonts w:ascii="Arial" w:hAnsi="Arial" w:cs="Arial"/>
          <w:szCs w:val="22"/>
        </w:rPr>
        <w:t>ACCESS</w:t>
      </w:r>
    </w:p>
    <w:p w:rsidR="00000000" w:rsidRDefault="000F3E94">
      <w:pPr>
        <w:tabs>
          <w:tab w:val="left" w:pos="540"/>
        </w:tabs>
        <w:ind w:left="1080" w:hanging="1080"/>
        <w:rPr>
          <w:rFonts w:ascii="Arial" w:hAnsi="Arial" w:cs="Arial"/>
          <w:szCs w:val="22"/>
        </w:rPr>
      </w:pPr>
      <w:r>
        <w:rPr>
          <w:rFonts w:ascii="Arial" w:hAnsi="Arial" w:cs="Arial"/>
          <w:szCs w:val="22"/>
        </w:rPr>
        <w:t>3.</w:t>
      </w:r>
      <w:r>
        <w:rPr>
          <w:rFonts w:ascii="Arial" w:hAnsi="Arial" w:cs="Arial"/>
          <w:szCs w:val="22"/>
        </w:rPr>
        <w:tab/>
      </w:r>
      <w:bookmarkStart w:id="4" w:name="Check3"/>
      <w:r>
        <w:rPr>
          <w:rFonts w:ascii="Arial" w:hAnsi="Arial" w:cs="Arial"/>
          <w:szCs w:val="22"/>
        </w:rPr>
        <w:fldChar w:fldCharType="begin">
          <w:ffData>
            <w:name w:val="Check3"/>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4"/>
      <w:r>
        <w:rPr>
          <w:rFonts w:ascii="Arial" w:hAnsi="Arial" w:cs="Arial"/>
          <w:szCs w:val="22"/>
        </w:rPr>
        <w:tab/>
        <w:t xml:space="preserve">There shall be no vehicular ingress or egress between the above-described lands and the highway currently </w:t>
      </w:r>
      <w:proofErr w:type="gramStart"/>
      <w:r>
        <w:rPr>
          <w:rFonts w:ascii="Arial" w:hAnsi="Arial" w:cs="Arial"/>
          <w:szCs w:val="22"/>
        </w:rPr>
        <w:t xml:space="preserve">designated </w:t>
      </w:r>
      <w:bookmarkStart w:id="5" w:name="Text1"/>
      <w:proofErr w:type="gramEnd"/>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
      <w:r>
        <w:rPr>
          <w:rFonts w:ascii="Arial" w:hAnsi="Arial" w:cs="Arial"/>
          <w:szCs w:val="22"/>
        </w:rPr>
        <w:t>.</w:t>
      </w:r>
    </w:p>
    <w:p w:rsidR="00000000" w:rsidRDefault="000F3E94">
      <w:pPr>
        <w:tabs>
          <w:tab w:val="left" w:pos="540"/>
        </w:tabs>
        <w:ind w:left="1080" w:hanging="1080"/>
        <w:rPr>
          <w:rFonts w:ascii="Arial" w:hAnsi="Arial" w:cs="Arial"/>
          <w:szCs w:val="22"/>
        </w:rPr>
      </w:pPr>
      <w:r>
        <w:rPr>
          <w:rFonts w:ascii="Arial" w:hAnsi="Arial" w:cs="Arial"/>
          <w:szCs w:val="22"/>
        </w:rPr>
        <w:t>4.</w:t>
      </w:r>
      <w:r>
        <w:rPr>
          <w:rFonts w:ascii="Arial" w:hAnsi="Arial" w:cs="Arial"/>
          <w:szCs w:val="22"/>
        </w:rPr>
        <w:tab/>
      </w:r>
      <w:bookmarkStart w:id="6" w:name="Check4"/>
      <w:r>
        <w:rPr>
          <w:rFonts w:ascii="Arial" w:hAnsi="Arial" w:cs="Arial"/>
          <w:szCs w:val="22"/>
        </w:rPr>
        <w:fldChar w:fldCharType="begin">
          <w:ffData>
            <w:name w:val="Check4"/>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6"/>
      <w:r>
        <w:rPr>
          <w:rFonts w:ascii="Arial" w:hAnsi="Arial" w:cs="Arial"/>
          <w:szCs w:val="22"/>
        </w:rPr>
        <w:tab/>
        <w:t>There shall be no vehicular ingress or egress between the ab</w:t>
      </w:r>
      <w:r>
        <w:rPr>
          <w:rFonts w:ascii="Arial" w:hAnsi="Arial" w:cs="Arial"/>
          <w:szCs w:val="22"/>
        </w:rPr>
        <w:t xml:space="preserve">ove-described lands and the highways currently designated </w:t>
      </w:r>
      <w:bookmarkStart w:id="7" w:name="Text2"/>
      <w:r>
        <w:rPr>
          <w:rFonts w:ascii="Arial" w:hAnsi="Arial" w:cs="Arial"/>
          <w:szCs w:val="22"/>
        </w:rPr>
        <w:fldChar w:fldCharType="begin">
          <w:ffData>
            <w:name w:val="Text2"/>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
      <w:r>
        <w:rPr>
          <w:rFonts w:ascii="Arial" w:hAnsi="Arial" w:cs="Arial"/>
          <w:szCs w:val="22"/>
        </w:rPr>
        <w:t xml:space="preserve"> </w:t>
      </w:r>
      <w:proofErr w:type="gramStart"/>
      <w:r>
        <w:rPr>
          <w:rFonts w:ascii="Arial" w:hAnsi="Arial" w:cs="Arial"/>
          <w:szCs w:val="22"/>
        </w:rPr>
        <w:t xml:space="preserve">and </w:t>
      </w:r>
      <w:bookmarkStart w:id="8" w:name="Text3"/>
      <w:proofErr w:type="gramEnd"/>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
      <w:r>
        <w:rPr>
          <w:rFonts w:ascii="Arial" w:hAnsi="Arial" w:cs="Arial"/>
          <w:szCs w:val="22"/>
        </w:rPr>
        <w:t>, or to any ramps or roadways appurtenant to said highways.</w:t>
      </w:r>
    </w:p>
    <w:p w:rsidR="00000000" w:rsidRDefault="000F3E94">
      <w:pPr>
        <w:tabs>
          <w:tab w:val="left" w:pos="540"/>
        </w:tabs>
        <w:ind w:left="1080" w:hanging="1080"/>
        <w:rPr>
          <w:rFonts w:ascii="Arial" w:hAnsi="Arial" w:cs="Arial"/>
          <w:szCs w:val="22"/>
        </w:rPr>
      </w:pPr>
      <w:r>
        <w:rPr>
          <w:rFonts w:ascii="Arial" w:hAnsi="Arial" w:cs="Arial"/>
          <w:szCs w:val="22"/>
        </w:rPr>
        <w:t>5.</w:t>
      </w:r>
      <w:r>
        <w:rPr>
          <w:rFonts w:ascii="Arial" w:hAnsi="Arial" w:cs="Arial"/>
          <w:szCs w:val="22"/>
        </w:rPr>
        <w:tab/>
      </w:r>
      <w:bookmarkStart w:id="9" w:name="Check5"/>
      <w:r>
        <w:rPr>
          <w:rFonts w:ascii="Arial" w:hAnsi="Arial" w:cs="Arial"/>
          <w:szCs w:val="22"/>
        </w:rPr>
        <w:fldChar w:fldCharType="begin">
          <w:ffData>
            <w:name w:val="Check5"/>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9"/>
      <w:r>
        <w:rPr>
          <w:rFonts w:ascii="Arial" w:hAnsi="Arial" w:cs="Arial"/>
          <w:szCs w:val="22"/>
        </w:rPr>
        <w:tab/>
        <w:t xml:space="preserve">There shall be no vehicular ingress or egress between the above-described </w:t>
      </w:r>
      <w:r>
        <w:rPr>
          <w:rFonts w:ascii="Arial" w:hAnsi="Arial" w:cs="Arial"/>
          <w:szCs w:val="22"/>
        </w:rPr>
        <w:t xml:space="preserve">lands and the highway currently </w:t>
      </w:r>
      <w:proofErr w:type="gramStart"/>
      <w:r>
        <w:rPr>
          <w:rFonts w:ascii="Arial" w:hAnsi="Arial" w:cs="Arial"/>
          <w:szCs w:val="22"/>
        </w:rPr>
        <w:t xml:space="preserve">designated </w:t>
      </w:r>
      <w:bookmarkStart w:id="10" w:name="Text4"/>
      <w:proofErr w:type="gramEnd"/>
      <w:r>
        <w:rPr>
          <w:rFonts w:ascii="Arial" w:hAnsi="Arial" w:cs="Arial"/>
          <w:szCs w:val="22"/>
        </w:rPr>
        <w:fldChar w:fldCharType="begin">
          <w:ffData>
            <w:name w:val="Text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
      <w:r>
        <w:rPr>
          <w:rFonts w:ascii="Arial" w:hAnsi="Arial" w:cs="Arial"/>
          <w:szCs w:val="22"/>
        </w:rPr>
        <w:t xml:space="preserve">, except </w:t>
      </w:r>
      <w:bookmarkStart w:id="11" w:name="Text5"/>
      <w:r>
        <w:rPr>
          <w:rFonts w:ascii="Arial" w:hAnsi="Arial" w:cs="Arial"/>
          <w:szCs w:val="22"/>
        </w:rPr>
        <w:fldChar w:fldCharType="begin">
          <w:ffData>
            <w:name w:val="Text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
      <w:r>
        <w:rPr>
          <w:rFonts w:ascii="Arial" w:hAnsi="Arial" w:cs="Arial"/>
          <w:szCs w:val="22"/>
        </w:rPr>
        <w:t>.</w:t>
      </w:r>
    </w:p>
    <w:p w:rsidR="00000000" w:rsidRDefault="000F3E94">
      <w:pPr>
        <w:tabs>
          <w:tab w:val="left" w:pos="360"/>
        </w:tabs>
        <w:ind w:left="720" w:hanging="720"/>
        <w:rPr>
          <w:rFonts w:ascii="Arial" w:hAnsi="Arial" w:cs="Arial"/>
          <w:sz w:val="16"/>
          <w:szCs w:val="22"/>
        </w:rPr>
      </w:pPr>
    </w:p>
    <w:p w:rsidR="00000000" w:rsidRDefault="000F3E94">
      <w:pPr>
        <w:tabs>
          <w:tab w:val="left" w:pos="540"/>
        </w:tabs>
        <w:ind w:left="1080" w:hanging="1080"/>
        <w:rPr>
          <w:rFonts w:ascii="Arial" w:hAnsi="Arial" w:cs="Arial"/>
          <w:szCs w:val="22"/>
        </w:rPr>
      </w:pPr>
      <w:r>
        <w:rPr>
          <w:rFonts w:ascii="Arial" w:hAnsi="Arial" w:cs="Arial"/>
          <w:szCs w:val="22"/>
        </w:rPr>
        <w:t>SALVAGE</w:t>
      </w:r>
    </w:p>
    <w:p w:rsidR="00000000" w:rsidRDefault="000F3E94">
      <w:pPr>
        <w:tabs>
          <w:tab w:val="left" w:pos="540"/>
        </w:tabs>
        <w:ind w:left="1080" w:hanging="1080"/>
        <w:rPr>
          <w:rFonts w:ascii="Arial" w:hAnsi="Arial" w:cs="Arial"/>
          <w:szCs w:val="22"/>
        </w:rPr>
      </w:pPr>
      <w:r>
        <w:rPr>
          <w:rFonts w:ascii="Arial" w:hAnsi="Arial" w:cs="Arial"/>
          <w:szCs w:val="22"/>
        </w:rPr>
        <w:t>6.</w:t>
      </w:r>
      <w:r>
        <w:rPr>
          <w:rFonts w:ascii="Arial" w:hAnsi="Arial" w:cs="Arial"/>
          <w:szCs w:val="22"/>
        </w:rPr>
        <w:tab/>
      </w:r>
      <w:bookmarkStart w:id="12" w:name="Check6"/>
      <w:r>
        <w:rPr>
          <w:rFonts w:ascii="Arial" w:hAnsi="Arial" w:cs="Arial"/>
          <w:szCs w:val="22"/>
        </w:rPr>
        <w:fldChar w:fldCharType="begin">
          <w:ffData>
            <w:name w:val="Check6"/>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2"/>
      <w:r>
        <w:rPr>
          <w:rFonts w:ascii="Arial" w:hAnsi="Arial" w:cs="Arial"/>
          <w:szCs w:val="22"/>
        </w:rPr>
        <w:tab/>
        <w:t>The above-described lands shall not be used for the accumulation or storage of junked automobiles or farm machinery, or parts thereof,</w:t>
      </w:r>
      <w:r>
        <w:rPr>
          <w:rFonts w:ascii="Arial" w:hAnsi="Arial" w:cs="Arial"/>
          <w:szCs w:val="22"/>
        </w:rPr>
        <w:t xml:space="preserve"> or other salvage materials, nor shall said lands be used for the storage of wrecked or inoperable motor vehicles or farm machinery.</w:t>
      </w:r>
    </w:p>
    <w:p w:rsidR="00000000" w:rsidRDefault="000F3E94">
      <w:pPr>
        <w:tabs>
          <w:tab w:val="left" w:pos="360"/>
        </w:tabs>
        <w:ind w:left="720" w:hanging="720"/>
        <w:rPr>
          <w:rFonts w:ascii="Arial" w:hAnsi="Arial" w:cs="Arial"/>
          <w:sz w:val="16"/>
          <w:szCs w:val="22"/>
        </w:rPr>
      </w:pPr>
    </w:p>
    <w:p w:rsidR="00000000" w:rsidRDefault="000F3E94">
      <w:pPr>
        <w:tabs>
          <w:tab w:val="left" w:pos="540"/>
        </w:tabs>
        <w:ind w:left="1080" w:hanging="1080"/>
        <w:rPr>
          <w:rFonts w:ascii="Arial" w:hAnsi="Arial" w:cs="Arial"/>
          <w:szCs w:val="22"/>
        </w:rPr>
      </w:pPr>
      <w:r>
        <w:rPr>
          <w:rFonts w:ascii="Arial" w:hAnsi="Arial" w:cs="Arial"/>
          <w:szCs w:val="22"/>
        </w:rPr>
        <w:t>SETBACK</w:t>
      </w:r>
    </w:p>
    <w:p w:rsidR="00000000" w:rsidRDefault="000F3E94">
      <w:pPr>
        <w:tabs>
          <w:tab w:val="left" w:pos="540"/>
        </w:tabs>
        <w:ind w:left="1080" w:hanging="1080"/>
        <w:rPr>
          <w:rFonts w:ascii="Arial" w:hAnsi="Arial" w:cs="Arial"/>
          <w:szCs w:val="22"/>
        </w:rPr>
      </w:pPr>
      <w:r>
        <w:rPr>
          <w:rFonts w:ascii="Arial" w:hAnsi="Arial" w:cs="Arial"/>
          <w:szCs w:val="22"/>
        </w:rPr>
        <w:t>7.</w:t>
      </w:r>
      <w:r>
        <w:rPr>
          <w:rFonts w:ascii="Arial" w:hAnsi="Arial" w:cs="Arial"/>
          <w:szCs w:val="22"/>
        </w:rPr>
        <w:tab/>
      </w:r>
      <w:bookmarkStart w:id="13" w:name="Check7"/>
      <w:r>
        <w:rPr>
          <w:rFonts w:ascii="Arial" w:hAnsi="Arial" w:cs="Arial"/>
          <w:szCs w:val="22"/>
        </w:rPr>
        <w:fldChar w:fldCharType="begin">
          <w:ffData>
            <w:name w:val="Check7"/>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3"/>
      <w:r>
        <w:rPr>
          <w:rFonts w:ascii="Arial" w:hAnsi="Arial" w:cs="Arial"/>
          <w:szCs w:val="22"/>
        </w:rPr>
        <w:tab/>
        <w:t>There shall be a minimum building setback of 110 feet from the centerline of the adjacent hig</w:t>
      </w:r>
      <w:r>
        <w:rPr>
          <w:rFonts w:ascii="Arial" w:hAnsi="Arial" w:cs="Arial"/>
          <w:szCs w:val="22"/>
        </w:rPr>
        <w:t xml:space="preserve">hway </w:t>
      </w:r>
      <w:proofErr w:type="gramStart"/>
      <w:r>
        <w:rPr>
          <w:rFonts w:ascii="Arial" w:hAnsi="Arial" w:cs="Arial"/>
          <w:szCs w:val="22"/>
        </w:rPr>
        <w:t xml:space="preserve">designated </w:t>
      </w:r>
      <w:bookmarkStart w:id="14" w:name="Text6"/>
      <w:proofErr w:type="gramEnd"/>
      <w:r>
        <w:rPr>
          <w:rFonts w:ascii="Arial" w:hAnsi="Arial" w:cs="Arial"/>
          <w:szCs w:val="22"/>
        </w:rPr>
        <w:fldChar w:fldCharType="begin">
          <w:ffData>
            <w:name w:val="Text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
      <w:r>
        <w:rPr>
          <w:rFonts w:ascii="Arial" w:hAnsi="Arial" w:cs="Arial"/>
          <w:szCs w:val="22"/>
        </w:rPr>
        <w:t>, or 50 feet outside the nearer right of way line, whichever is more restrictive.</w:t>
      </w:r>
    </w:p>
    <w:p w:rsidR="00000000" w:rsidRDefault="000F3E94">
      <w:pPr>
        <w:tabs>
          <w:tab w:val="left" w:pos="540"/>
        </w:tabs>
        <w:ind w:left="1080" w:hanging="1080"/>
        <w:rPr>
          <w:rFonts w:ascii="Arial" w:hAnsi="Arial" w:cs="Arial"/>
          <w:szCs w:val="22"/>
        </w:rPr>
      </w:pPr>
      <w:r>
        <w:rPr>
          <w:rFonts w:ascii="Arial" w:hAnsi="Arial" w:cs="Arial"/>
          <w:szCs w:val="22"/>
        </w:rPr>
        <w:t>8.</w:t>
      </w:r>
      <w:r>
        <w:rPr>
          <w:rFonts w:ascii="Arial" w:hAnsi="Arial" w:cs="Arial"/>
          <w:szCs w:val="22"/>
        </w:rPr>
        <w:tab/>
      </w:r>
      <w:bookmarkStart w:id="15" w:name="Check8"/>
      <w:r>
        <w:rPr>
          <w:rFonts w:ascii="Arial" w:hAnsi="Arial" w:cs="Arial"/>
          <w:szCs w:val="22"/>
        </w:rPr>
        <w:fldChar w:fldCharType="begin">
          <w:ffData>
            <w:name w:val="Check8"/>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5"/>
      <w:r>
        <w:rPr>
          <w:rFonts w:ascii="Arial" w:hAnsi="Arial" w:cs="Arial"/>
          <w:szCs w:val="22"/>
        </w:rPr>
        <w:tab/>
        <w:t>There shall be a minimum building setback of 110 feet from the centerline or 50 feet outside the nearer right of way line of the adjacent highway c</w:t>
      </w:r>
      <w:r>
        <w:rPr>
          <w:rFonts w:ascii="Arial" w:hAnsi="Arial" w:cs="Arial"/>
          <w:szCs w:val="22"/>
        </w:rPr>
        <w:t xml:space="preserve">urrently </w:t>
      </w:r>
      <w:proofErr w:type="gramStart"/>
      <w:r>
        <w:rPr>
          <w:rFonts w:ascii="Arial" w:hAnsi="Arial" w:cs="Arial"/>
          <w:szCs w:val="22"/>
        </w:rPr>
        <w:t xml:space="preserve">designated </w:t>
      </w:r>
      <w:bookmarkStart w:id="16" w:name="Text7"/>
      <w:proofErr w:type="gramEnd"/>
      <w:r>
        <w:rPr>
          <w:rFonts w:ascii="Arial" w:hAnsi="Arial" w:cs="Arial"/>
          <w:szCs w:val="22"/>
        </w:rPr>
        <w:fldChar w:fldCharType="begin">
          <w:ffData>
            <w:name w:val="Text7"/>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6"/>
      <w:r>
        <w:rPr>
          <w:rFonts w:ascii="Arial" w:hAnsi="Arial" w:cs="Arial"/>
          <w:szCs w:val="22"/>
        </w:rPr>
        <w:t>, or, in accordance with local applicable ordinance, whichever is more restrictive.</w:t>
      </w:r>
    </w:p>
    <w:p w:rsidR="00000000" w:rsidRDefault="000F3E94">
      <w:pPr>
        <w:tabs>
          <w:tab w:val="left" w:pos="540"/>
        </w:tabs>
        <w:ind w:left="1080" w:hanging="1080"/>
        <w:rPr>
          <w:rFonts w:ascii="Arial" w:hAnsi="Arial" w:cs="Arial"/>
          <w:szCs w:val="22"/>
        </w:rPr>
      </w:pPr>
      <w:r>
        <w:rPr>
          <w:rFonts w:ascii="Arial" w:hAnsi="Arial" w:cs="Arial"/>
          <w:szCs w:val="22"/>
        </w:rPr>
        <w:t>9.</w:t>
      </w:r>
      <w:r>
        <w:rPr>
          <w:rFonts w:ascii="Arial" w:hAnsi="Arial" w:cs="Arial"/>
          <w:szCs w:val="22"/>
        </w:rPr>
        <w:tab/>
      </w:r>
      <w:bookmarkStart w:id="17" w:name="Check9"/>
      <w:r>
        <w:rPr>
          <w:rFonts w:ascii="Arial" w:hAnsi="Arial" w:cs="Arial"/>
          <w:szCs w:val="22"/>
        </w:rPr>
        <w:fldChar w:fldCharType="begin">
          <w:ffData>
            <w:name w:val="Check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17"/>
      <w:r>
        <w:rPr>
          <w:rFonts w:ascii="Arial" w:hAnsi="Arial" w:cs="Arial"/>
          <w:szCs w:val="22"/>
        </w:rPr>
        <w:tab/>
        <w:t>No building, structure or appurtenances of any type, including such on-premise advertising signs as may be autho</w:t>
      </w:r>
      <w:r>
        <w:rPr>
          <w:rFonts w:ascii="Arial" w:hAnsi="Arial" w:cs="Arial"/>
          <w:szCs w:val="22"/>
        </w:rPr>
        <w:t xml:space="preserve">rized under subparagraph </w:t>
      </w:r>
      <w:bookmarkStart w:id="18" w:name="Text8"/>
      <w:r>
        <w:rPr>
          <w:rFonts w:ascii="Arial" w:hAnsi="Arial" w:cs="Arial"/>
          <w:szCs w:val="22"/>
        </w:rPr>
        <w:fldChar w:fldCharType="begin">
          <w:ffData>
            <w:name w:val="Text8"/>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
      <w:r>
        <w:rPr>
          <w:rFonts w:ascii="Arial" w:hAnsi="Arial" w:cs="Arial"/>
          <w:szCs w:val="22"/>
        </w:rPr>
        <w:t xml:space="preserve"> above, shall be erected, located or maintained within a distance of </w:t>
      </w:r>
      <w:bookmarkStart w:id="19" w:name="Text9"/>
      <w:r>
        <w:rPr>
          <w:rFonts w:ascii="Arial" w:hAnsi="Arial" w:cs="Arial"/>
          <w:szCs w:val="22"/>
        </w:rPr>
        <w:fldChar w:fldCharType="begin">
          <w:ffData>
            <w:name w:val="Text9"/>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
      <w:r>
        <w:rPr>
          <w:rFonts w:ascii="Arial" w:hAnsi="Arial" w:cs="Arial"/>
          <w:szCs w:val="22"/>
        </w:rPr>
        <w:t xml:space="preserve"> feet from the outside or nearer right of way line of the adjacent highway currently designated </w:t>
      </w:r>
      <w:bookmarkStart w:id="20" w:name="Text10"/>
      <w:r>
        <w:rPr>
          <w:rFonts w:ascii="Arial" w:hAnsi="Arial" w:cs="Arial"/>
          <w:szCs w:val="22"/>
        </w:rPr>
        <w:fldChar w:fldCharType="begin">
          <w:ffData>
            <w:name w:val="Text10"/>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0"/>
      <w:r>
        <w:rPr>
          <w:rFonts w:ascii="Arial" w:hAnsi="Arial" w:cs="Arial"/>
          <w:szCs w:val="22"/>
        </w:rPr>
        <w:t xml:space="preserve">, or, in </w:t>
      </w:r>
      <w:r>
        <w:rPr>
          <w:rFonts w:ascii="Arial" w:hAnsi="Arial" w:cs="Arial"/>
          <w:szCs w:val="22"/>
        </w:rPr>
        <w:t>accordance with local setback requirements, whichever is more restrictive.</w:t>
      </w:r>
    </w:p>
    <w:p w:rsidR="00000000" w:rsidRDefault="000F3E94">
      <w:pPr>
        <w:tabs>
          <w:tab w:val="left" w:pos="540"/>
        </w:tabs>
        <w:ind w:left="1080" w:hanging="1080"/>
        <w:rPr>
          <w:rFonts w:ascii="Arial" w:hAnsi="Arial" w:cs="Arial"/>
          <w:szCs w:val="22"/>
        </w:rPr>
      </w:pPr>
      <w:r>
        <w:rPr>
          <w:rFonts w:ascii="Arial" w:hAnsi="Arial" w:cs="Arial"/>
          <w:szCs w:val="22"/>
        </w:rPr>
        <w:t>10.</w:t>
      </w:r>
      <w:r>
        <w:rPr>
          <w:rFonts w:ascii="Arial" w:hAnsi="Arial" w:cs="Arial"/>
          <w:szCs w:val="22"/>
        </w:rPr>
        <w:tab/>
      </w:r>
      <w:bookmarkStart w:id="21" w:name="Check10"/>
      <w:r>
        <w:rPr>
          <w:rFonts w:ascii="Arial" w:hAnsi="Arial" w:cs="Arial"/>
          <w:szCs w:val="22"/>
        </w:rPr>
        <w:fldChar w:fldCharType="begin">
          <w:ffData>
            <w:name w:val="Check10"/>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21"/>
      <w:r>
        <w:rPr>
          <w:rFonts w:ascii="Arial" w:hAnsi="Arial" w:cs="Arial"/>
          <w:szCs w:val="22"/>
        </w:rPr>
        <w:tab/>
        <w:t>The above-described lands shall be subject to all applicable zoning laws and/or ordinances.</w:t>
      </w:r>
    </w:p>
    <w:p w:rsidR="00000000" w:rsidRDefault="000F3E94">
      <w:pPr>
        <w:tabs>
          <w:tab w:val="left" w:pos="540"/>
        </w:tabs>
        <w:ind w:left="1080" w:hanging="1080"/>
        <w:rPr>
          <w:rFonts w:ascii="Arial" w:hAnsi="Arial" w:cs="Arial"/>
          <w:szCs w:val="22"/>
        </w:rPr>
      </w:pPr>
      <w:r>
        <w:rPr>
          <w:rFonts w:ascii="Arial" w:hAnsi="Arial" w:cs="Arial"/>
          <w:szCs w:val="22"/>
        </w:rPr>
        <w:t>11.</w:t>
      </w:r>
      <w:r>
        <w:rPr>
          <w:rFonts w:ascii="Arial" w:hAnsi="Arial" w:cs="Arial"/>
          <w:szCs w:val="22"/>
        </w:rPr>
        <w:tab/>
      </w:r>
      <w:bookmarkStart w:id="22" w:name="Check11"/>
      <w:r>
        <w:rPr>
          <w:rFonts w:ascii="Arial" w:hAnsi="Arial" w:cs="Arial"/>
          <w:szCs w:val="22"/>
        </w:rPr>
        <w:fldChar w:fldCharType="begin">
          <w:ffData>
            <w:name w:val="Check11"/>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22"/>
      <w:r>
        <w:rPr>
          <w:rFonts w:ascii="Arial" w:hAnsi="Arial" w:cs="Arial"/>
          <w:szCs w:val="22"/>
        </w:rPr>
        <w:tab/>
        <w:t>In the event any building, structure or appur</w:t>
      </w:r>
      <w:r>
        <w:rPr>
          <w:rFonts w:ascii="Arial" w:hAnsi="Arial" w:cs="Arial"/>
          <w:szCs w:val="22"/>
        </w:rPr>
        <w:t xml:space="preserve">tenance, or any other improvement herein conveyed with the above-described lands is located within the set-back area, such property, described as </w:t>
      </w:r>
      <w:bookmarkStart w:id="23" w:name="Text11"/>
      <w:r>
        <w:rPr>
          <w:rFonts w:ascii="Arial" w:hAnsi="Arial" w:cs="Arial"/>
          <w:szCs w:val="22"/>
        </w:rPr>
        <w:fldChar w:fldCharType="begin">
          <w:ffData>
            <w:name w:val="Text1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3"/>
      <w:r>
        <w:rPr>
          <w:rFonts w:ascii="Arial" w:hAnsi="Arial" w:cs="Arial"/>
          <w:szCs w:val="22"/>
        </w:rPr>
        <w:t xml:space="preserve"> shall be (removed or relocated) (demolished) to conform with the setback reserved in the instrument by </w:t>
      </w:r>
      <w:bookmarkStart w:id="24" w:name="Text12"/>
      <w:r>
        <w:rPr>
          <w:rFonts w:ascii="Arial" w:hAnsi="Arial" w:cs="Arial"/>
          <w:szCs w:val="22"/>
        </w:rPr>
        <w:fldChar w:fldCharType="begin">
          <w:ffData>
            <w:name w:val="Text12"/>
            <w:enabled/>
            <w:calcOnExit w:val="0"/>
            <w:textInput>
              <w:type w:val="date"/>
              <w:format w:val="M/d/y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4"/>
      <w:r>
        <w:rPr>
          <w:rFonts w:ascii="Arial" w:hAnsi="Arial" w:cs="Arial"/>
          <w:szCs w:val="22"/>
        </w:rPr>
        <w:t xml:space="preserve">, and the grantor reserves the right to enter and remove or raze said property upon default thereof by the grantee, and charge </w:t>
      </w:r>
      <w:r>
        <w:rPr>
          <w:rFonts w:ascii="Arial" w:hAnsi="Arial" w:cs="Arial"/>
          <w:szCs w:val="22"/>
        </w:rPr>
        <w:t>to the grantee the costs incurred.</w:t>
      </w:r>
    </w:p>
    <w:p w:rsidR="00000000" w:rsidRDefault="000F3E94">
      <w:pPr>
        <w:tabs>
          <w:tab w:val="left" w:pos="360"/>
        </w:tabs>
        <w:ind w:left="720" w:hanging="720"/>
        <w:rPr>
          <w:rFonts w:ascii="Arial" w:hAnsi="Arial" w:cs="Arial"/>
          <w:sz w:val="16"/>
          <w:szCs w:val="22"/>
        </w:rPr>
      </w:pPr>
    </w:p>
    <w:p w:rsidR="00000000" w:rsidRDefault="000F3E94">
      <w:pPr>
        <w:tabs>
          <w:tab w:val="left" w:pos="360"/>
        </w:tabs>
        <w:ind w:left="720" w:hanging="720"/>
        <w:rPr>
          <w:rFonts w:ascii="Arial" w:hAnsi="Arial" w:cs="Arial"/>
          <w:szCs w:val="22"/>
        </w:rPr>
      </w:pPr>
      <w:r>
        <w:rPr>
          <w:rFonts w:ascii="Arial" w:hAnsi="Arial" w:cs="Arial"/>
          <w:szCs w:val="22"/>
        </w:rPr>
        <w:t>EXCEPTIONS AND RESERVATIONS</w:t>
      </w:r>
    </w:p>
    <w:p w:rsidR="00000000" w:rsidRDefault="000F3E94">
      <w:pPr>
        <w:tabs>
          <w:tab w:val="left" w:pos="540"/>
        </w:tabs>
        <w:ind w:left="1080" w:hanging="1080"/>
        <w:rPr>
          <w:rFonts w:ascii="Arial" w:hAnsi="Arial" w:cs="Arial"/>
        </w:rPr>
      </w:pPr>
      <w:r>
        <w:rPr>
          <w:rFonts w:ascii="Arial" w:hAnsi="Arial" w:cs="Arial"/>
          <w:szCs w:val="22"/>
        </w:rPr>
        <w:t>12.</w:t>
      </w:r>
      <w:r>
        <w:rPr>
          <w:rFonts w:ascii="Arial" w:hAnsi="Arial" w:cs="Arial"/>
          <w:szCs w:val="22"/>
        </w:rPr>
        <w:tab/>
      </w:r>
      <w:bookmarkStart w:id="25" w:name="Check12"/>
      <w:r>
        <w:rPr>
          <w:rFonts w:ascii="Arial" w:hAnsi="Arial" w:cs="Arial"/>
          <w:szCs w:val="22"/>
        </w:rPr>
        <w:fldChar w:fldCharType="begin">
          <w:ffData>
            <w:name w:val="Check12"/>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25"/>
      <w:r>
        <w:rPr>
          <w:rFonts w:ascii="Arial" w:hAnsi="Arial" w:cs="Arial"/>
          <w:szCs w:val="22"/>
        </w:rPr>
        <w:tab/>
        <w:t xml:space="preserve">The above-described lands shall be used only for </w:t>
      </w:r>
      <w:r>
        <w:rPr>
          <w:rFonts w:ascii="Arial" w:hAnsi="Arial" w:cs="Arial"/>
          <w:i/>
          <w:iCs/>
          <w:szCs w:val="22"/>
        </w:rPr>
        <w:t>(describe in detail any use restrictions)</w:t>
      </w:r>
      <w:r>
        <w:rPr>
          <w:rFonts w:ascii="Arial" w:hAnsi="Arial" w:cs="Arial"/>
          <w:szCs w:val="22"/>
        </w:rPr>
        <w:t xml:space="preserve"> </w:t>
      </w:r>
      <w:bookmarkStart w:id="26" w:name="Text13"/>
      <w:r>
        <w:rPr>
          <w:rFonts w:ascii="Arial" w:hAnsi="Arial" w:cs="Arial"/>
          <w:szCs w:val="22"/>
        </w:rPr>
        <w:fldChar w:fldCharType="begin">
          <w:ffData>
            <w:name w:val="Text1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6"/>
      <w:r>
        <w:rPr>
          <w:rFonts w:ascii="Arial" w:hAnsi="Arial" w:cs="Arial"/>
          <w:szCs w:val="22"/>
        </w:rPr>
        <w:t xml:space="preserve"> </w:t>
      </w:r>
      <w:r>
        <w:rPr>
          <w:rFonts w:ascii="Arial" w:hAnsi="Arial" w:cs="Arial"/>
        </w:rPr>
        <w:t>and said restricted use shall constitute a restrictive ease</w:t>
      </w:r>
      <w:r>
        <w:rPr>
          <w:rFonts w:ascii="Arial" w:hAnsi="Arial" w:cs="Arial"/>
        </w:rPr>
        <w:t>ment for the benefit of the grantor State of Wisconsin.</w:t>
      </w:r>
    </w:p>
    <w:p w:rsidR="00000000" w:rsidRDefault="000F3E94">
      <w:pPr>
        <w:tabs>
          <w:tab w:val="left" w:pos="540"/>
        </w:tabs>
        <w:ind w:left="1080" w:hanging="1080"/>
        <w:rPr>
          <w:rFonts w:ascii="Arial" w:hAnsi="Arial" w:cs="Arial"/>
          <w:szCs w:val="22"/>
        </w:rPr>
      </w:pPr>
      <w:r>
        <w:rPr>
          <w:rFonts w:ascii="Arial" w:hAnsi="Arial" w:cs="Arial"/>
          <w:szCs w:val="22"/>
        </w:rPr>
        <w:t>13.</w:t>
      </w:r>
      <w:r>
        <w:rPr>
          <w:rFonts w:ascii="Arial" w:hAnsi="Arial" w:cs="Arial"/>
          <w:szCs w:val="22"/>
        </w:rPr>
        <w:tab/>
      </w:r>
      <w:bookmarkStart w:id="27" w:name="Check13"/>
      <w:r>
        <w:rPr>
          <w:rFonts w:ascii="Arial" w:hAnsi="Arial" w:cs="Arial"/>
          <w:szCs w:val="22"/>
        </w:rPr>
        <w:fldChar w:fldCharType="begin">
          <w:ffData>
            <w:name w:val="Check13"/>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27"/>
      <w:r>
        <w:rPr>
          <w:rFonts w:ascii="Arial" w:hAnsi="Arial" w:cs="Arial"/>
          <w:szCs w:val="22"/>
        </w:rPr>
        <w:tab/>
        <w:t xml:space="preserve">There is expressly excepted and reserved to the grantor State of Wisconsin the right to construct, reconstruct, repair and maintain in perpetuity the </w:t>
      </w:r>
      <w:r>
        <w:rPr>
          <w:rFonts w:ascii="Arial" w:hAnsi="Arial" w:cs="Arial"/>
          <w:i/>
          <w:iCs/>
          <w:szCs w:val="22"/>
        </w:rPr>
        <w:t>(describe in detail: e.g., d</w:t>
      </w:r>
      <w:r>
        <w:rPr>
          <w:rFonts w:ascii="Arial" w:hAnsi="Arial" w:cs="Arial"/>
          <w:i/>
          <w:iCs/>
          <w:szCs w:val="22"/>
        </w:rPr>
        <w:t>rainage easement, etc.)</w:t>
      </w:r>
      <w:r>
        <w:rPr>
          <w:rFonts w:ascii="Arial" w:hAnsi="Arial" w:cs="Arial"/>
          <w:szCs w:val="22"/>
        </w:rPr>
        <w:t xml:space="preserve"> </w:t>
      </w:r>
      <w:bookmarkStart w:id="28" w:name="Text14"/>
      <w:r>
        <w:rPr>
          <w:rFonts w:ascii="Arial" w:hAnsi="Arial" w:cs="Arial"/>
          <w:szCs w:val="22"/>
        </w:rPr>
        <w:fldChar w:fldCharType="begin">
          <w:ffData>
            <w:name w:val="Text1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8"/>
      <w:r>
        <w:rPr>
          <w:rFonts w:ascii="Arial" w:hAnsi="Arial" w:cs="Arial"/>
          <w:szCs w:val="22"/>
        </w:rPr>
        <w:t xml:space="preserve"> within the area bounded as follows </w:t>
      </w:r>
      <w:bookmarkStart w:id="29" w:name="Text15"/>
      <w:r>
        <w:rPr>
          <w:rFonts w:ascii="Arial" w:hAnsi="Arial" w:cs="Arial"/>
          <w:szCs w:val="22"/>
        </w:rPr>
        <w:fldChar w:fldCharType="begin">
          <w:ffData>
            <w:name w:val="Text15"/>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9"/>
      <w:r>
        <w:rPr>
          <w:rFonts w:ascii="Arial" w:hAnsi="Arial" w:cs="Arial"/>
          <w:szCs w:val="22"/>
        </w:rPr>
        <w:t xml:space="preserve"> together wit the right of access to and from the said area, and to operate necessary machinery and equipment on and along the said area hereinabove excepted and reserved.</w:t>
      </w:r>
    </w:p>
    <w:p w:rsidR="00000000" w:rsidRDefault="000F3E94">
      <w:pPr>
        <w:tabs>
          <w:tab w:val="left" w:pos="540"/>
        </w:tabs>
        <w:ind w:left="1080" w:hanging="1080"/>
        <w:rPr>
          <w:rFonts w:ascii="Arial" w:hAnsi="Arial" w:cs="Arial"/>
          <w:szCs w:val="22"/>
        </w:rPr>
      </w:pPr>
      <w:r>
        <w:rPr>
          <w:rFonts w:ascii="Arial" w:hAnsi="Arial" w:cs="Arial"/>
          <w:szCs w:val="22"/>
        </w:rPr>
        <w:t>14.</w:t>
      </w:r>
      <w:r>
        <w:rPr>
          <w:rFonts w:ascii="Arial" w:hAnsi="Arial" w:cs="Arial"/>
          <w:szCs w:val="22"/>
        </w:rPr>
        <w:tab/>
      </w:r>
      <w:bookmarkStart w:id="30" w:name="Check14"/>
      <w:r>
        <w:rPr>
          <w:rFonts w:ascii="Arial" w:hAnsi="Arial" w:cs="Arial"/>
          <w:szCs w:val="22"/>
        </w:rPr>
        <w:fldChar w:fldCharType="begin">
          <w:ffData>
            <w:name w:val="Check14"/>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0"/>
      <w:r>
        <w:rPr>
          <w:rFonts w:ascii="Arial" w:hAnsi="Arial" w:cs="Arial"/>
          <w:szCs w:val="22"/>
        </w:rPr>
        <w:tab/>
        <w:t>T</w:t>
      </w:r>
      <w:r>
        <w:rPr>
          <w:rFonts w:ascii="Arial" w:hAnsi="Arial" w:cs="Arial"/>
          <w:szCs w:val="22"/>
        </w:rPr>
        <w:t xml:space="preserve">he grantor, Wisconsin Department of Transportation, Division of Transportation Infrastructure Development, reserves the right to construct the highway improvement designated as Project </w:t>
      </w:r>
      <w:bookmarkStart w:id="31" w:name="Text16"/>
      <w:r>
        <w:rPr>
          <w:rFonts w:ascii="Arial" w:hAnsi="Arial" w:cs="Arial"/>
          <w:szCs w:val="22"/>
        </w:rPr>
        <w:fldChar w:fldCharType="begin">
          <w:ffData>
            <w:name w:val="Text16"/>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31"/>
      <w:r>
        <w:rPr>
          <w:rFonts w:ascii="Arial" w:hAnsi="Arial" w:cs="Arial"/>
          <w:szCs w:val="22"/>
        </w:rPr>
        <w:t xml:space="preserve"> County, according to the road plans for the project</w:t>
      </w:r>
      <w:r>
        <w:rPr>
          <w:rFonts w:ascii="Arial" w:hAnsi="Arial" w:cs="Arial"/>
          <w:szCs w:val="22"/>
        </w:rPr>
        <w:t xml:space="preserve"> on file with said Division of Transportation Infrastructure Development, without liability under Section 32.18, (and Section 88.87) Wisconsin Statutes.</w:t>
      </w:r>
    </w:p>
    <w:p w:rsidR="00000000" w:rsidRDefault="000F3E94">
      <w:pPr>
        <w:tabs>
          <w:tab w:val="left" w:pos="540"/>
        </w:tabs>
        <w:ind w:left="1080" w:hanging="1080"/>
        <w:rPr>
          <w:rFonts w:ascii="Arial" w:hAnsi="Arial" w:cs="Arial"/>
          <w:szCs w:val="22"/>
        </w:rPr>
      </w:pPr>
      <w:r>
        <w:rPr>
          <w:rFonts w:ascii="Arial" w:hAnsi="Arial" w:cs="Arial"/>
          <w:szCs w:val="22"/>
        </w:rPr>
        <w:t>15.</w:t>
      </w:r>
      <w:r>
        <w:rPr>
          <w:rFonts w:ascii="Arial" w:hAnsi="Arial" w:cs="Arial"/>
          <w:szCs w:val="22"/>
        </w:rPr>
        <w:tab/>
      </w:r>
      <w:bookmarkStart w:id="32" w:name="Check15"/>
      <w:r>
        <w:rPr>
          <w:rFonts w:ascii="Arial" w:hAnsi="Arial" w:cs="Arial"/>
          <w:szCs w:val="22"/>
        </w:rPr>
        <w:fldChar w:fldCharType="begin">
          <w:ffData>
            <w:name w:val="Check15"/>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2"/>
      <w:r>
        <w:rPr>
          <w:rFonts w:ascii="Arial" w:hAnsi="Arial" w:cs="Arial"/>
          <w:szCs w:val="22"/>
        </w:rPr>
        <w:tab/>
        <w:t>Scenic easement reservation (attached as prepared for particular parcel).</w:t>
      </w:r>
    </w:p>
    <w:p w:rsidR="00000000" w:rsidRDefault="000F3E94">
      <w:pPr>
        <w:tabs>
          <w:tab w:val="left" w:pos="540"/>
        </w:tabs>
        <w:ind w:left="1080" w:hanging="1080"/>
        <w:rPr>
          <w:rFonts w:ascii="Arial" w:hAnsi="Arial" w:cs="Arial"/>
          <w:szCs w:val="22"/>
        </w:rPr>
      </w:pPr>
      <w:r>
        <w:rPr>
          <w:rFonts w:ascii="Arial" w:hAnsi="Arial" w:cs="Arial"/>
          <w:szCs w:val="22"/>
        </w:rPr>
        <w:t>16.</w:t>
      </w:r>
      <w:r>
        <w:rPr>
          <w:rFonts w:ascii="Arial" w:hAnsi="Arial" w:cs="Arial"/>
          <w:szCs w:val="22"/>
        </w:rPr>
        <w:tab/>
      </w:r>
      <w:bookmarkStart w:id="33" w:name="Check16"/>
      <w:r>
        <w:rPr>
          <w:rFonts w:ascii="Arial" w:hAnsi="Arial" w:cs="Arial"/>
          <w:szCs w:val="22"/>
        </w:rPr>
        <w:fldChar w:fldCharType="begin">
          <w:ffData>
            <w:name w:val="Check16"/>
            <w:enabled/>
            <w:calcOnExit w:val="0"/>
            <w:checkBox>
              <w:sizeAuto/>
              <w:default w:val="0"/>
            </w:checkBox>
          </w:ffData>
        </w:fldChar>
      </w:r>
      <w:r>
        <w:rPr>
          <w:rFonts w:ascii="Arial" w:hAnsi="Arial" w:cs="Arial"/>
          <w:szCs w:val="22"/>
        </w:rPr>
        <w:instrText xml:space="preserve"> F</w:instrText>
      </w:r>
      <w:r>
        <w:rPr>
          <w:rFonts w:ascii="Arial" w:hAnsi="Arial" w:cs="Arial"/>
          <w:szCs w:val="22"/>
        </w:rPr>
        <w:instrText xml:space="preserve">ORMCHECKBOX </w:instrText>
      </w:r>
      <w:r>
        <w:rPr>
          <w:rFonts w:ascii="Arial" w:hAnsi="Arial" w:cs="Arial"/>
          <w:szCs w:val="22"/>
        </w:rPr>
      </w:r>
      <w:r>
        <w:rPr>
          <w:rFonts w:ascii="Arial" w:hAnsi="Arial" w:cs="Arial"/>
          <w:szCs w:val="22"/>
        </w:rPr>
        <w:fldChar w:fldCharType="end"/>
      </w:r>
      <w:bookmarkEnd w:id="33"/>
      <w:r>
        <w:rPr>
          <w:rFonts w:ascii="Arial" w:hAnsi="Arial" w:cs="Arial"/>
          <w:szCs w:val="22"/>
        </w:rPr>
        <w:tab/>
        <w:t>No trees shall be removed except marketable timber by selective cutting and in compliance with local forest cropping practice; however, in no instance shall the area be denuded of trees.</w:t>
      </w:r>
    </w:p>
    <w:p w:rsidR="00000000" w:rsidRDefault="000F3E94">
      <w:pPr>
        <w:tabs>
          <w:tab w:val="left" w:pos="540"/>
        </w:tabs>
        <w:ind w:left="1080" w:hanging="1080"/>
        <w:rPr>
          <w:rFonts w:ascii="Arial" w:hAnsi="Arial" w:cs="Arial"/>
          <w:szCs w:val="22"/>
        </w:rPr>
      </w:pPr>
      <w:r>
        <w:rPr>
          <w:rFonts w:ascii="Arial" w:hAnsi="Arial" w:cs="Arial"/>
          <w:szCs w:val="22"/>
        </w:rPr>
        <w:t>17.</w:t>
      </w:r>
      <w:r>
        <w:rPr>
          <w:rFonts w:ascii="Arial" w:hAnsi="Arial" w:cs="Arial"/>
          <w:szCs w:val="22"/>
        </w:rPr>
        <w:tab/>
      </w:r>
      <w:bookmarkStart w:id="34" w:name="Check17"/>
      <w:r>
        <w:rPr>
          <w:rFonts w:ascii="Arial" w:hAnsi="Arial" w:cs="Arial"/>
          <w:szCs w:val="22"/>
        </w:rPr>
        <w:fldChar w:fldCharType="begin">
          <w:ffData>
            <w:name w:val="Check17"/>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4"/>
      <w:r>
        <w:rPr>
          <w:rFonts w:ascii="Arial" w:hAnsi="Arial" w:cs="Arial"/>
          <w:szCs w:val="22"/>
        </w:rPr>
        <w:tab/>
        <w:t xml:space="preserve">The above-described lands shall </w:t>
      </w:r>
      <w:r>
        <w:rPr>
          <w:rFonts w:ascii="Arial" w:hAnsi="Arial" w:cs="Arial"/>
          <w:szCs w:val="22"/>
        </w:rPr>
        <w:t>not be used for quarrying or other excavation, nor shall any surface or subsurface minerals or other materials of any kind, be stored upon or removed from said lands.</w:t>
      </w:r>
    </w:p>
    <w:p w:rsidR="00000000" w:rsidRDefault="000F3E94">
      <w:pPr>
        <w:tabs>
          <w:tab w:val="left" w:pos="360"/>
        </w:tabs>
        <w:ind w:left="720" w:hanging="720"/>
        <w:rPr>
          <w:rFonts w:ascii="Arial" w:hAnsi="Arial" w:cs="Arial"/>
          <w:sz w:val="16"/>
          <w:szCs w:val="22"/>
        </w:rPr>
      </w:pPr>
    </w:p>
    <w:p w:rsidR="00000000" w:rsidRDefault="000F3E94">
      <w:pPr>
        <w:tabs>
          <w:tab w:val="left" w:pos="360"/>
        </w:tabs>
        <w:ind w:left="720" w:hanging="720"/>
        <w:rPr>
          <w:rFonts w:ascii="Arial" w:hAnsi="Arial" w:cs="Arial"/>
          <w:szCs w:val="22"/>
        </w:rPr>
      </w:pPr>
      <w:r>
        <w:rPr>
          <w:rFonts w:ascii="Arial" w:hAnsi="Arial" w:cs="Arial"/>
          <w:szCs w:val="22"/>
        </w:rPr>
        <w:t>GENERAL</w:t>
      </w:r>
    </w:p>
    <w:p w:rsidR="00000000" w:rsidRDefault="000F3E94">
      <w:pPr>
        <w:tabs>
          <w:tab w:val="left" w:pos="540"/>
        </w:tabs>
        <w:ind w:left="1080" w:hanging="1080"/>
        <w:rPr>
          <w:rFonts w:ascii="Arial" w:hAnsi="Arial" w:cs="Arial"/>
          <w:szCs w:val="22"/>
        </w:rPr>
      </w:pPr>
      <w:r>
        <w:rPr>
          <w:rFonts w:ascii="Arial" w:hAnsi="Arial" w:cs="Arial"/>
          <w:szCs w:val="22"/>
        </w:rPr>
        <w:t>18.</w:t>
      </w:r>
      <w:r>
        <w:rPr>
          <w:rFonts w:ascii="Arial" w:hAnsi="Arial" w:cs="Arial"/>
          <w:szCs w:val="22"/>
        </w:rPr>
        <w:tab/>
      </w:r>
      <w:bookmarkStart w:id="35" w:name="Check18"/>
      <w:r>
        <w:rPr>
          <w:rFonts w:ascii="Arial" w:hAnsi="Arial" w:cs="Arial"/>
          <w:szCs w:val="22"/>
        </w:rPr>
        <w:fldChar w:fldCharType="begin">
          <w:ffData>
            <w:name w:val="Check18"/>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5"/>
      <w:r>
        <w:rPr>
          <w:rFonts w:ascii="Arial" w:hAnsi="Arial" w:cs="Arial"/>
          <w:szCs w:val="22"/>
        </w:rPr>
        <w:tab/>
        <w:t>These covenants, burdens and restrictions shall run with t</w:t>
      </w:r>
      <w:r>
        <w:rPr>
          <w:rFonts w:ascii="Arial" w:hAnsi="Arial" w:cs="Arial"/>
          <w:szCs w:val="22"/>
        </w:rPr>
        <w:t xml:space="preserve">he land and shall forever bind the grantee, </w:t>
      </w:r>
      <w:bookmarkStart w:id="36" w:name="Check20"/>
      <w:r>
        <w:rPr>
          <w:rFonts w:ascii="Arial" w:hAnsi="Arial" w:cs="Arial"/>
          <w:szCs w:val="22"/>
        </w:rPr>
        <w:fldChar w:fldCharType="begin">
          <w:ffData>
            <w:name w:val="Check20"/>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6"/>
      <w:r>
        <w:rPr>
          <w:rFonts w:ascii="Arial" w:hAnsi="Arial" w:cs="Arial"/>
          <w:szCs w:val="22"/>
        </w:rPr>
        <w:t xml:space="preserve"> (his heirs, successors and assigns) </w:t>
      </w:r>
      <w:bookmarkStart w:id="37" w:name="Check21"/>
      <w:r>
        <w:rPr>
          <w:rFonts w:ascii="Arial" w:hAnsi="Arial" w:cs="Arial"/>
          <w:szCs w:val="22"/>
        </w:rPr>
        <w:fldChar w:fldCharType="begin">
          <w:ffData>
            <w:name w:val="Check21"/>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7"/>
      <w:r>
        <w:rPr>
          <w:rFonts w:ascii="Arial" w:hAnsi="Arial" w:cs="Arial"/>
          <w:szCs w:val="22"/>
        </w:rPr>
        <w:t xml:space="preserve"> (its successors and assigns).</w:t>
      </w:r>
    </w:p>
    <w:p w:rsidR="00000000" w:rsidRDefault="000F3E94">
      <w:pPr>
        <w:tabs>
          <w:tab w:val="left" w:pos="540"/>
        </w:tabs>
        <w:ind w:left="1080" w:hanging="1080"/>
        <w:rPr>
          <w:rFonts w:ascii="Arial" w:hAnsi="Arial" w:cs="Arial"/>
          <w:szCs w:val="22"/>
        </w:rPr>
      </w:pPr>
      <w:r>
        <w:rPr>
          <w:rFonts w:ascii="Arial" w:hAnsi="Arial" w:cs="Arial"/>
          <w:szCs w:val="22"/>
        </w:rPr>
        <w:t>19.</w:t>
      </w:r>
      <w:r>
        <w:rPr>
          <w:rFonts w:ascii="Arial" w:hAnsi="Arial" w:cs="Arial"/>
          <w:szCs w:val="22"/>
        </w:rPr>
        <w:tab/>
      </w:r>
      <w:bookmarkStart w:id="38" w:name="Check19"/>
      <w:r>
        <w:rPr>
          <w:rFonts w:ascii="Arial" w:hAnsi="Arial" w:cs="Arial"/>
          <w:szCs w:val="22"/>
        </w:rPr>
        <w:fldChar w:fldCharType="begin">
          <w:ffData>
            <w:name w:val="Check19"/>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8"/>
      <w:r>
        <w:rPr>
          <w:rFonts w:ascii="Arial" w:hAnsi="Arial" w:cs="Arial"/>
          <w:szCs w:val="22"/>
        </w:rPr>
        <w:tab/>
        <w:t>These covenants, burdens and restrictions shall run with the land and shall forever bind</w:t>
      </w:r>
      <w:r>
        <w:rPr>
          <w:rFonts w:ascii="Arial" w:hAnsi="Arial" w:cs="Arial"/>
          <w:szCs w:val="22"/>
        </w:rPr>
        <w:t xml:space="preserve"> the grantee, </w:t>
      </w:r>
      <w:bookmarkStart w:id="39" w:name="Check22"/>
      <w:r>
        <w:rPr>
          <w:rFonts w:ascii="Arial" w:hAnsi="Arial" w:cs="Arial"/>
          <w:szCs w:val="22"/>
        </w:rPr>
        <w:fldChar w:fldCharType="begin">
          <w:ffData>
            <w:name w:val="Check22"/>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39"/>
      <w:r>
        <w:rPr>
          <w:rFonts w:ascii="Arial" w:hAnsi="Arial" w:cs="Arial"/>
          <w:szCs w:val="22"/>
        </w:rPr>
        <w:t xml:space="preserve"> (his heirs, successors and assigns) </w:t>
      </w:r>
      <w:bookmarkStart w:id="40" w:name="Check23"/>
      <w:r>
        <w:rPr>
          <w:rFonts w:ascii="Arial" w:hAnsi="Arial" w:cs="Arial"/>
          <w:szCs w:val="22"/>
        </w:rPr>
        <w:fldChar w:fldCharType="begin">
          <w:ffData>
            <w:name w:val="Check23"/>
            <w:enabled/>
            <w:calcOnExit w:val="0"/>
            <w:checkBox>
              <w:sizeAuto/>
              <w:default w:val="0"/>
            </w:checkBox>
          </w:ffData>
        </w:fldChar>
      </w:r>
      <w:r>
        <w:rPr>
          <w:rFonts w:ascii="Arial" w:hAnsi="Arial" w:cs="Arial"/>
          <w:szCs w:val="22"/>
        </w:rPr>
        <w:instrText xml:space="preserve"> FORMCHECKBOX </w:instrText>
      </w:r>
      <w:r>
        <w:rPr>
          <w:rFonts w:ascii="Arial" w:hAnsi="Arial" w:cs="Arial"/>
          <w:szCs w:val="22"/>
        </w:rPr>
      </w:r>
      <w:r>
        <w:rPr>
          <w:rFonts w:ascii="Arial" w:hAnsi="Arial" w:cs="Arial"/>
          <w:szCs w:val="22"/>
        </w:rPr>
        <w:fldChar w:fldCharType="end"/>
      </w:r>
      <w:bookmarkEnd w:id="40"/>
      <w:r>
        <w:rPr>
          <w:rFonts w:ascii="Arial" w:hAnsi="Arial" w:cs="Arial"/>
          <w:szCs w:val="22"/>
        </w:rPr>
        <w:t xml:space="preserve"> (its successors and assigns); and, upon breach or failure of all or any part thereof all right, title and interest in and to the above-described lands shall immediately v</w:t>
      </w:r>
      <w:r>
        <w:rPr>
          <w:rFonts w:ascii="Arial" w:hAnsi="Arial" w:cs="Arial"/>
          <w:szCs w:val="22"/>
        </w:rPr>
        <w:t>est in the grantor, State of Wisconsin, the same as if this instrument had not been given.</w:t>
      </w:r>
    </w:p>
    <w:sectPr w:rsidR="00000000">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E94"/>
    <w:rsid w:val="000F3E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540"/>
      </w:tabs>
      <w:ind w:left="1080" w:hanging="144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3CFEE-B99A-40C6-A01B-EFC79F044D19}"/>
</file>

<file path=customXml/itemProps2.xml><?xml version="1.0" encoding="utf-8"?>
<ds:datastoreItem xmlns:ds="http://schemas.openxmlformats.org/officeDocument/2006/customXml" ds:itemID="{7AB5E428-97CB-41EC-88AC-A9F32CFC0973}"/>
</file>

<file path=customXml/itemProps3.xml><?xml version="1.0" encoding="utf-8"?>
<ds:datastoreItem xmlns:ds="http://schemas.openxmlformats.org/officeDocument/2006/customXml" ds:itemID="{974690BC-D687-4930-BEA5-376D310689AF}"/>
</file>

<file path=docProps/app.xml><?xml version="1.0" encoding="utf-8"?>
<Properties xmlns="http://schemas.openxmlformats.org/officeDocument/2006/extended-properties" xmlns:vt="http://schemas.openxmlformats.org/officeDocument/2006/docPropsVTypes">
  <Template>Normal.dotm</Template>
  <TotalTime>6</TotalTime>
  <Pages>1</Pages>
  <Words>817</Words>
  <Characters>4661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DT1652 Conditions and Restrictions - Excess Property Deed</vt:lpstr>
    </vt:vector>
  </TitlesOfParts>
  <Company>Wisconsin Department of Transportation</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DT1652 Conditions and Restrictions - Excess Property Deed</dc:title>
  <dc:subject/>
  <dc:creator>WisDOT</dc:creator>
  <cp:keywords>DT1652, excess property deed</cp:keywords>
  <dc:description/>
  <cp:lastModifiedBy>SSM</cp:lastModifiedBy>
  <cp:revision>2</cp:revision>
  <cp:lastPrinted>2002-05-24T20:20:00Z</cp:lastPrinted>
  <dcterms:created xsi:type="dcterms:W3CDTF">2015-02-11T15:16:00Z</dcterms:created>
  <dcterms:modified xsi:type="dcterms:W3CDTF">2015-02-11T15:16:00Z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