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DD73" w14:textId="77777777" w:rsidR="00224036" w:rsidRPr="003A4AB9" w:rsidRDefault="00224036" w:rsidP="006F5F5E">
      <w:pPr>
        <w:rPr>
          <w:rFonts w:ascii="Arial" w:hAnsi="Arial" w:cs="Arial"/>
          <w:b/>
          <w:sz w:val="20"/>
        </w:rPr>
      </w:pPr>
    </w:p>
    <w:p w14:paraId="1FD1F495" w14:textId="77777777" w:rsidR="00224036" w:rsidRPr="00521741" w:rsidRDefault="00224036" w:rsidP="00224036">
      <w:pPr>
        <w:rPr>
          <w:rFonts w:cstheme="minorHAnsi"/>
        </w:rPr>
      </w:pPr>
      <w:r w:rsidRPr="00521741">
        <w:rPr>
          <w:rFonts w:cstheme="minorHAnsi"/>
          <w:b/>
        </w:rPr>
        <w:t>To:</w:t>
      </w:r>
      <w:r w:rsidRPr="00521741">
        <w:rPr>
          <w:rFonts w:cstheme="minorHAnsi"/>
        </w:rPr>
        <w:tab/>
      </w:r>
      <w:sdt>
        <w:sdtPr>
          <w:rPr>
            <w:rStyle w:val="Style2"/>
            <w:rFonts w:asciiTheme="minorHAnsi" w:hAnsiTheme="minorHAnsi" w:cstheme="minorHAnsi"/>
            <w:sz w:val="22"/>
          </w:rPr>
          <w:id w:val="-1268149181"/>
          <w:placeholder>
            <w:docPart w:val="31F269705CF643DE9175AECFFF457230"/>
          </w:placeholder>
          <w:showingPlcHdr/>
          <w:dropDownList>
            <w:listItem w:displayText="___ Region" w:value="___ Region"/>
            <w:listItem w:displayText="North Central Region" w:value="North Central Region"/>
            <w:listItem w:displayText="Northeast Region" w:value="Northeast Region"/>
            <w:listItem w:displayText="Northwest Region" w:value="Northwest Region"/>
            <w:listItem w:displayText="Southeast Region" w:value="Southeast Region"/>
            <w:listItem w:displayText="Southwest Region" w:value="Southwest Region"/>
          </w:dropDownList>
        </w:sdtPr>
        <w:sdtEndPr>
          <w:rPr>
            <w:rStyle w:val="DefaultParagraphFont"/>
          </w:rPr>
        </w:sdtEndPr>
        <w:sdtContent>
          <w:r w:rsidRPr="00521741">
            <w:rPr>
              <w:rStyle w:val="PlaceholderText"/>
              <w:rFonts w:cstheme="minorHAnsi"/>
              <w:color w:val="auto"/>
            </w:rPr>
            <w:t>___ Region</w:t>
          </w:r>
        </w:sdtContent>
      </w:sdt>
      <w:r w:rsidRPr="00521741" w:rsidDel="009E65E0">
        <w:rPr>
          <w:rFonts w:cstheme="minorHAnsi"/>
        </w:rPr>
        <w:t xml:space="preserve"> </w:t>
      </w:r>
      <w:r w:rsidRPr="00521741">
        <w:rPr>
          <w:rFonts w:cstheme="minorHAnsi"/>
        </w:rPr>
        <w:t xml:space="preserve">Planning Chief: </w:t>
      </w:r>
      <w:r w:rsidRPr="00521741">
        <w:rPr>
          <w:rFonts w:cstheme="minorHAnsi"/>
        </w:rPr>
        <w:fldChar w:fldCharType="begin">
          <w:ffData>
            <w:name w:val="Text2"/>
            <w:enabled/>
            <w:calcOnExit w:val="0"/>
            <w:textInput>
              <w:default w:val="&lt;Chief Name&gt;"/>
            </w:textInput>
          </w:ffData>
        </w:fldChar>
      </w:r>
      <w:r w:rsidRPr="00521741">
        <w:rPr>
          <w:rFonts w:cstheme="minorHAnsi"/>
        </w:rPr>
        <w:instrText xml:space="preserve"> FORMTEXT </w:instrText>
      </w:r>
      <w:r w:rsidRPr="00521741">
        <w:rPr>
          <w:rFonts w:cstheme="minorHAnsi"/>
        </w:rPr>
      </w:r>
      <w:r w:rsidRPr="00521741">
        <w:rPr>
          <w:rFonts w:cstheme="minorHAnsi"/>
        </w:rPr>
        <w:fldChar w:fldCharType="separate"/>
      </w:r>
      <w:r w:rsidRPr="00521741">
        <w:rPr>
          <w:rFonts w:cstheme="minorHAnsi"/>
          <w:noProof/>
        </w:rPr>
        <w:t>&lt;Chief Name&gt;</w:t>
      </w:r>
      <w:r w:rsidRPr="00521741">
        <w:rPr>
          <w:rFonts w:cstheme="minorHAnsi"/>
        </w:rPr>
        <w:fldChar w:fldCharType="end"/>
      </w:r>
    </w:p>
    <w:p w14:paraId="7AF21341" w14:textId="66BD0885" w:rsidR="00C34181" w:rsidRPr="00521741" w:rsidRDefault="00224036" w:rsidP="00224036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521741">
        <w:rPr>
          <w:rFonts w:asciiTheme="minorHAnsi" w:hAnsiTheme="minorHAnsi" w:cstheme="minorHAnsi"/>
          <w:sz w:val="22"/>
          <w:szCs w:val="22"/>
        </w:rPr>
        <w:tab/>
        <w:t xml:space="preserve">Bureau of Traffic Operations – Traffic Engineering &amp; Safety Section </w:t>
      </w:r>
    </w:p>
    <w:p w14:paraId="2B07B837" w14:textId="77777777" w:rsidR="00224036" w:rsidRPr="00F83503" w:rsidRDefault="00224036" w:rsidP="00224036">
      <w:pPr>
        <w:pStyle w:val="fdUndefined"/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6232CEC6" w14:textId="77777777" w:rsidR="00224036" w:rsidRPr="00F83503" w:rsidRDefault="00224036" w:rsidP="00224036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b/>
          <w:sz w:val="22"/>
          <w:szCs w:val="22"/>
        </w:rPr>
        <w:t>From:</w:t>
      </w:r>
      <w:r w:rsidRPr="00F83503">
        <w:rPr>
          <w:rFonts w:asciiTheme="minorHAnsi" w:hAnsiTheme="minorHAnsi" w:cstheme="minorHAnsi"/>
          <w:sz w:val="22"/>
          <w:szCs w:val="22"/>
        </w:rPr>
        <w:tab/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Analyst Name&gt;"/>
            </w:textInput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&lt;Analyst Name&gt;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D098EA2" w14:textId="523375FE" w:rsidR="00224036" w:rsidRPr="00F83503" w:rsidRDefault="00224036" w:rsidP="00224036">
      <w:pPr>
        <w:pStyle w:val="fdUndefined"/>
        <w:rPr>
          <w:rFonts w:asciiTheme="minorHAnsi" w:hAnsiTheme="minorHAnsi" w:cstheme="minorHAnsi"/>
          <w:b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Style2"/>
            <w:rFonts w:asciiTheme="minorHAnsi" w:hAnsiTheme="minorHAnsi" w:cstheme="minorHAnsi"/>
            <w:sz w:val="22"/>
            <w:szCs w:val="22"/>
          </w:rPr>
          <w:id w:val="1937943061"/>
          <w:placeholder>
            <w:docPart w:val="AA7D176378C24E5E9E103CD1B3E61213"/>
          </w:placeholder>
          <w:showingPlcHdr/>
          <w:dropDownList>
            <w:listItem w:displayText="___ Region" w:value="___ Region"/>
            <w:listItem w:displayText="North Central Region" w:value="North Central Region"/>
            <w:listItem w:displayText="Northeast Region" w:value="Northeast Region"/>
            <w:listItem w:displayText="Northwest Region" w:value="Northwest Region"/>
            <w:listItem w:displayText="Southeast Region" w:value="Southeast Region"/>
            <w:listItem w:displayText="Southwest Region" w:value="Southwest Region"/>
          </w:dropDownList>
        </w:sdtPr>
        <w:sdtEndPr>
          <w:rPr>
            <w:rStyle w:val="DefaultParagraphFont"/>
          </w:rPr>
        </w:sdtEndPr>
        <w:sdtContent>
          <w:r w:rsidRPr="00F83503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___ Region</w:t>
          </w:r>
        </w:sdtContent>
      </w:sdt>
    </w:p>
    <w:p w14:paraId="1D06488C" w14:textId="543938AE" w:rsidR="00B7752D" w:rsidRPr="00F83503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b/>
          <w:sz w:val="22"/>
          <w:szCs w:val="22"/>
        </w:rPr>
        <w:t>Date:</w:t>
      </w:r>
      <w:r w:rsidRPr="00F83503">
        <w:rPr>
          <w:rFonts w:asciiTheme="minorHAnsi" w:hAnsiTheme="minorHAnsi" w:cstheme="minorHAnsi"/>
          <w:sz w:val="22"/>
          <w:szCs w:val="22"/>
        </w:rPr>
        <w:tab/>
      </w:r>
      <w:r w:rsidR="000E6549"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MM/DD/YYYY&gt;"/>
            </w:textInput>
          </w:ffData>
        </w:fldChar>
      </w:r>
      <w:bookmarkStart w:id="0" w:name="Text7"/>
      <w:r w:rsidR="000E6549"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E6549" w:rsidRPr="00F83503">
        <w:rPr>
          <w:rFonts w:asciiTheme="minorHAnsi" w:hAnsiTheme="minorHAnsi" w:cstheme="minorHAnsi"/>
          <w:sz w:val="22"/>
          <w:szCs w:val="22"/>
        </w:rPr>
      </w:r>
      <w:r w:rsidR="000E6549"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="000E6549" w:rsidRPr="00F83503">
        <w:rPr>
          <w:rFonts w:asciiTheme="minorHAnsi" w:hAnsiTheme="minorHAnsi" w:cstheme="minorHAnsi"/>
          <w:noProof/>
          <w:sz w:val="22"/>
          <w:szCs w:val="22"/>
        </w:rPr>
        <w:t>&lt;MM/DD/YYYY&gt;</w:t>
      </w:r>
      <w:r w:rsidR="000E6549"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1D3A6DD5" w14:textId="77777777" w:rsidR="00107A03" w:rsidRDefault="00224036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b/>
          <w:sz w:val="22"/>
          <w:szCs w:val="22"/>
        </w:rPr>
        <w:t>RE</w:t>
      </w:r>
      <w:r w:rsidR="00B7752D" w:rsidRPr="00F83503">
        <w:rPr>
          <w:rFonts w:asciiTheme="minorHAnsi" w:hAnsiTheme="minorHAnsi" w:cstheme="minorHAnsi"/>
          <w:b/>
          <w:sz w:val="22"/>
          <w:szCs w:val="22"/>
        </w:rPr>
        <w:t>:</w:t>
      </w:r>
      <w:r w:rsidR="00B7752D" w:rsidRPr="00F83503">
        <w:rPr>
          <w:rFonts w:asciiTheme="minorHAnsi" w:hAnsiTheme="minorHAnsi" w:cstheme="minorHAnsi"/>
          <w:sz w:val="22"/>
          <w:szCs w:val="22"/>
        </w:rPr>
        <w:tab/>
      </w:r>
      <w:r w:rsidR="00107A03">
        <w:rPr>
          <w:rFonts w:asciiTheme="minorHAnsi" w:hAnsiTheme="minorHAnsi" w:cstheme="minorHAnsi"/>
          <w:sz w:val="22"/>
          <w:szCs w:val="22"/>
        </w:rPr>
        <w:t>Design</w:t>
      </w:r>
      <w:r w:rsidR="00107A03" w:rsidRPr="00F83503">
        <w:rPr>
          <w:rFonts w:asciiTheme="minorHAnsi" w:hAnsiTheme="minorHAnsi" w:cstheme="minorHAnsi"/>
          <w:sz w:val="22"/>
          <w:szCs w:val="22"/>
        </w:rPr>
        <w:t xml:space="preserve"> ID: </w:t>
      </w:r>
      <w:r w:rsidR="00107A03"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107A03"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07A03" w:rsidRPr="00F83503">
        <w:rPr>
          <w:rFonts w:asciiTheme="minorHAnsi" w:hAnsiTheme="minorHAnsi" w:cstheme="minorHAnsi"/>
          <w:sz w:val="22"/>
          <w:szCs w:val="22"/>
        </w:rPr>
      </w:r>
      <w:r w:rsidR="00107A03"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6594572C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Construction</w:t>
      </w:r>
      <w:r w:rsidRPr="00F83503">
        <w:rPr>
          <w:rFonts w:asciiTheme="minorHAnsi" w:hAnsiTheme="minorHAnsi" w:cstheme="minorHAnsi"/>
          <w:sz w:val="22"/>
          <w:szCs w:val="22"/>
        </w:rPr>
        <w:t xml:space="preserve"> ID: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E1282D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  <w:t xml:space="preserve">Highway: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06CEFD20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  <w:t xml:space="preserve">Project Title: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4DD15FA2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  <w:t xml:space="preserve">Project Subtitle: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744EADBA" w14:textId="1A5E6219" w:rsidR="00107A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</w:r>
      <w:bookmarkStart w:id="5" w:name="_Hlk68071338"/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bookmarkEnd w:id="6"/>
      <w:r w:rsidRPr="00F83503">
        <w:rPr>
          <w:rFonts w:asciiTheme="minorHAnsi" w:hAnsiTheme="minorHAnsi" w:cstheme="minorHAnsi"/>
          <w:sz w:val="22"/>
          <w:szCs w:val="22"/>
        </w:rPr>
        <w:t xml:space="preserve"> County</w:t>
      </w:r>
    </w:p>
    <w:p w14:paraId="21DDD53C" w14:textId="64B47AF3" w:rsidR="00107A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Scheduled Construction Year: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4A1472" w14:textId="24E58B44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Improvement Concept Code: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9A3726F" w14:textId="72FF3559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0AA67199" w14:textId="77777777" w:rsidR="00580F56" w:rsidRPr="00CD6FAC" w:rsidRDefault="00580F56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</w:p>
    <w:p w14:paraId="68C4A4B1" w14:textId="441323AF" w:rsidR="006E59B6" w:rsidRDefault="006E59B6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 xml:space="preserve">Having considered the </w:t>
      </w:r>
      <w:r w:rsidR="00203513" w:rsidRPr="00CD6FAC">
        <w:rPr>
          <w:rFonts w:asciiTheme="minorHAnsi" w:hAnsiTheme="minorHAnsi" w:cstheme="minorHAnsi"/>
          <w:sz w:val="22"/>
          <w:szCs w:val="22"/>
        </w:rPr>
        <w:t>safety performance of the existing corridor and any proposed improvements</w:t>
      </w:r>
      <w:r w:rsidR="003A31F7" w:rsidRPr="00CD6FAC">
        <w:rPr>
          <w:rFonts w:asciiTheme="minorHAnsi" w:hAnsiTheme="minorHAnsi" w:cstheme="minorHAnsi"/>
          <w:sz w:val="22"/>
          <w:szCs w:val="22"/>
        </w:rPr>
        <w:t xml:space="preserve">, we believe </w:t>
      </w:r>
      <w:r w:rsidR="00626270" w:rsidRPr="00CD6FAC">
        <w:rPr>
          <w:rFonts w:asciiTheme="minorHAnsi" w:hAnsiTheme="minorHAnsi" w:cstheme="minorHAnsi"/>
          <w:sz w:val="22"/>
          <w:szCs w:val="22"/>
        </w:rPr>
        <w:t>this document reflects the intent of the policy</w:t>
      </w:r>
      <w:r w:rsidR="00580F56" w:rsidRPr="00CD6FAC">
        <w:rPr>
          <w:rFonts w:asciiTheme="minorHAnsi" w:hAnsiTheme="minorHAnsi" w:cstheme="minorHAnsi"/>
          <w:sz w:val="22"/>
          <w:szCs w:val="22"/>
        </w:rPr>
        <w:t xml:space="preserve"> and guidelines described </w:t>
      </w:r>
      <w:r w:rsidR="00203513" w:rsidRPr="00CD6FAC">
        <w:rPr>
          <w:rFonts w:asciiTheme="minorHAnsi" w:hAnsiTheme="minorHAnsi" w:cstheme="minorHAnsi"/>
          <w:sz w:val="22"/>
          <w:szCs w:val="22"/>
        </w:rPr>
        <w:t>in section 11-38 of the Wisconsin Facilities Development Manual</w:t>
      </w:r>
      <w:r w:rsidR="00580F56" w:rsidRPr="00CD6FAC">
        <w:rPr>
          <w:rFonts w:asciiTheme="minorHAnsi" w:hAnsiTheme="minorHAnsi" w:cstheme="minorHAnsi"/>
          <w:sz w:val="22"/>
          <w:szCs w:val="22"/>
        </w:rPr>
        <w:t>.</w:t>
      </w:r>
    </w:p>
    <w:p w14:paraId="2494368A" w14:textId="67A84308" w:rsidR="005263AB" w:rsidRDefault="005263AB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</w:p>
    <w:p w14:paraId="2473E179" w14:textId="7F820D0B" w:rsidR="005263AB" w:rsidRDefault="005263AB" w:rsidP="005263AB">
      <w:pPr>
        <w:pStyle w:val="fd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applicable, h</w:t>
      </w:r>
      <w:r w:rsidRPr="00CD6FAC">
        <w:rPr>
          <w:rFonts w:asciiTheme="minorHAnsi" w:hAnsiTheme="minorHAnsi" w:cstheme="minorHAnsi"/>
          <w:sz w:val="22"/>
          <w:szCs w:val="22"/>
        </w:rPr>
        <w:t xml:space="preserve">aving considered the </w:t>
      </w:r>
      <w:r>
        <w:rPr>
          <w:rFonts w:asciiTheme="minorHAnsi" w:hAnsiTheme="minorHAnsi" w:cstheme="minorHAnsi"/>
          <w:sz w:val="22"/>
          <w:szCs w:val="22"/>
        </w:rPr>
        <w:t>operational</w:t>
      </w:r>
      <w:r w:rsidRPr="00CD6FAC">
        <w:rPr>
          <w:rFonts w:asciiTheme="minorHAnsi" w:hAnsiTheme="minorHAnsi" w:cstheme="minorHAnsi"/>
          <w:sz w:val="22"/>
          <w:szCs w:val="22"/>
        </w:rPr>
        <w:t xml:space="preserve"> performance of the existing corridor and any proposed improvements, we believe this document reflects the intent of the policy and guidelines described in section 11-</w:t>
      </w:r>
      <w:r>
        <w:rPr>
          <w:rFonts w:asciiTheme="minorHAnsi" w:hAnsiTheme="minorHAnsi" w:cstheme="minorHAnsi"/>
          <w:sz w:val="22"/>
          <w:szCs w:val="22"/>
        </w:rPr>
        <w:t>52</w:t>
      </w:r>
      <w:r w:rsidRPr="00CD6FAC">
        <w:rPr>
          <w:rFonts w:asciiTheme="minorHAnsi" w:hAnsiTheme="minorHAnsi" w:cstheme="minorHAnsi"/>
          <w:sz w:val="22"/>
          <w:szCs w:val="22"/>
        </w:rPr>
        <w:t xml:space="preserve"> of the Wisconsin Facilities Development Manual.</w:t>
      </w:r>
    </w:p>
    <w:p w14:paraId="3D2069BD" w14:textId="0C9DB5E1" w:rsidR="005263AB" w:rsidRPr="00CD6FAC" w:rsidRDefault="005263AB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</w:p>
    <w:p w14:paraId="3E18EED0" w14:textId="77777777" w:rsidR="00BD727F" w:rsidRPr="00CD6FAC" w:rsidRDefault="00BD727F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33E96433" w14:textId="0D6945F9" w:rsidR="00B7752D" w:rsidRPr="00F83503" w:rsidRDefault="000B3443" w:rsidP="00B7752D">
      <w:pPr>
        <w:pStyle w:val="fdUndefined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3503">
        <w:rPr>
          <w:rFonts w:asciiTheme="minorHAnsi" w:hAnsiTheme="minorHAnsi" w:cstheme="minorHAnsi"/>
          <w:b/>
          <w:bCs/>
          <w:sz w:val="22"/>
          <w:szCs w:val="22"/>
          <w:u w:val="single"/>
        </w:rPr>
        <w:t>Preparer:</w:t>
      </w:r>
    </w:p>
    <w:p w14:paraId="30B24BD1" w14:textId="545C2FDC" w:rsidR="000B3443" w:rsidRDefault="000B3443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6FA4EF66" w14:textId="77777777" w:rsidR="00476E5B" w:rsidRDefault="00476E5B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67F3F128" w14:textId="77777777" w:rsidR="000B3443" w:rsidRPr="00CD6FAC" w:rsidRDefault="000B3443" w:rsidP="000B344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CD6FAC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14778A76" w14:textId="7213D0E1" w:rsidR="000B3443" w:rsidRPr="00CD6FAC" w:rsidRDefault="000B3443" w:rsidP="000B344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Region Analyst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 xml:space="preserve"> </w:t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4BFCDE66" w14:textId="3EECD555" w:rsidR="00580F56" w:rsidRPr="00CD6FAC" w:rsidRDefault="00580F56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01FB11BC" w14:textId="17E41C10" w:rsidR="00580F56" w:rsidRPr="00F83503" w:rsidRDefault="00580F56" w:rsidP="00B7752D">
      <w:pPr>
        <w:pStyle w:val="fdUndefined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B092A1" w14:textId="194E6919" w:rsidR="00B7752D" w:rsidRPr="00F83503" w:rsidRDefault="00DF404B" w:rsidP="00B7752D">
      <w:pPr>
        <w:pStyle w:val="fdUndefined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Approval</w:t>
      </w:r>
      <w:r w:rsidR="00B7752D" w:rsidRPr="00F8350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AC47041" w14:textId="25810C26" w:rsidR="00B7752D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62BBDD74" w14:textId="77777777" w:rsidR="00476E5B" w:rsidRPr="00CD6FAC" w:rsidRDefault="00476E5B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4B0BCC14" w14:textId="77777777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CD6FAC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1EA0FCC0" w14:textId="757447E8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 xml:space="preserve">Bureau of Traffic Operations </w:t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10D114B" w14:textId="6F726DDC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Traffic Engineering and Safety Section</w:t>
      </w:r>
    </w:p>
    <w:p w14:paraId="13ED87D6" w14:textId="5C2B8833" w:rsidR="00B7752D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0D14FD4C" w14:textId="77777777" w:rsidR="00476E5B" w:rsidRPr="00CD6FAC" w:rsidRDefault="00476E5B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38775B75" w14:textId="77777777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CD6FAC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55FC77A3" w14:textId="50F07531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 xml:space="preserve">Region </w:t>
      </w:r>
      <w:r w:rsidR="000B3443">
        <w:rPr>
          <w:rFonts w:asciiTheme="minorHAnsi" w:hAnsiTheme="minorHAnsi" w:cstheme="minorHAnsi"/>
          <w:sz w:val="22"/>
          <w:szCs w:val="22"/>
        </w:rPr>
        <w:t>Supervisor</w:t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790339D" w14:textId="20FC45BC" w:rsidR="00B7752D" w:rsidRPr="00CD6FAC" w:rsidRDefault="00B7752D" w:rsidP="00B7752D">
      <w:pPr>
        <w:pStyle w:val="fdUndefined"/>
        <w:rPr>
          <w:rFonts w:asciiTheme="minorHAnsi" w:hAnsiTheme="minorHAnsi" w:cstheme="minorHAnsi"/>
          <w:b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br w:type="page"/>
      </w:r>
    </w:p>
    <w:p w14:paraId="48D87171" w14:textId="4A6A326A" w:rsidR="001142BC" w:rsidRPr="00CD6FAC" w:rsidRDefault="00015A7F" w:rsidP="00015A7F">
      <w:pPr>
        <w:pStyle w:val="Heading1"/>
      </w:pPr>
      <w:r>
        <w:lastRenderedPageBreak/>
        <w:t xml:space="preserve">1. </w:t>
      </w:r>
      <w:r w:rsidR="001142BC">
        <w:t>Certification Processes Completed</w:t>
      </w:r>
    </w:p>
    <w:p w14:paraId="4394922A" w14:textId="20D8C849" w:rsidR="003257FD" w:rsidRDefault="00A62110" w:rsidP="00E30D27">
      <w:pPr>
        <w:pStyle w:val="QuestionTier1"/>
        <w:rPr>
          <w:b w:val="0"/>
          <w:bCs/>
        </w:rPr>
      </w:pPr>
      <w:r w:rsidRPr="00A62110">
        <w:t>1.</w:t>
      </w:r>
      <w:r w:rsidR="00015A7F">
        <w:t>1.</w:t>
      </w:r>
      <w:r>
        <w:t xml:space="preserve">   </w:t>
      </w:r>
      <w:r w:rsidR="003257FD" w:rsidRPr="00A62110">
        <w:t>According to FDM 11-1</w:t>
      </w:r>
      <w:r w:rsidR="00737DCD" w:rsidRPr="00A62110">
        <w:t>-10</w:t>
      </w:r>
      <w:r w:rsidR="003257FD" w:rsidRPr="00A62110">
        <w:t xml:space="preserve"> Attachment 10.1, does the improvement concept code and scope </w:t>
      </w:r>
      <w:r w:rsidR="006C6474" w:rsidRPr="00A62110">
        <w:t xml:space="preserve">of </w:t>
      </w:r>
      <w:r w:rsidR="003257FD" w:rsidRPr="00A62110">
        <w:t xml:space="preserve">work require </w:t>
      </w:r>
      <w:r w:rsidR="00814133">
        <w:t>the</w:t>
      </w:r>
      <w:r w:rsidR="00814133" w:rsidRPr="00A62110">
        <w:t xml:space="preserve"> </w:t>
      </w:r>
      <w:r w:rsidR="003257FD" w:rsidRPr="00A62110">
        <w:t xml:space="preserve">Safety Certification </w:t>
      </w:r>
      <w:r w:rsidR="00814133">
        <w:t>Process</w:t>
      </w:r>
      <w:r w:rsidR="007B46C0">
        <w:t xml:space="preserve"> to be completed</w:t>
      </w:r>
      <w:r w:rsidR="003257FD" w:rsidRPr="00A62110">
        <w:t>?</w:t>
      </w:r>
      <w:r w:rsidR="003257FD" w:rsidRPr="00A62110">
        <w:tab/>
      </w:r>
      <w:r w:rsidR="003257FD" w:rsidRPr="00E30D27">
        <w:rPr>
          <w:b w:val="0"/>
          <w:bCs/>
        </w:rPr>
        <w:tab/>
        <w:t xml:space="preserve">Yes </w:t>
      </w:r>
      <w:sdt>
        <w:sdtPr>
          <w:rPr>
            <w:b w:val="0"/>
            <w:bCs/>
          </w:rPr>
          <w:id w:val="136509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9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3257FD" w:rsidRPr="00E30D27">
        <w:rPr>
          <w:b w:val="0"/>
          <w:bCs/>
        </w:rPr>
        <w:tab/>
      </w:r>
      <w:r w:rsidR="003257FD" w:rsidRPr="00E30D27">
        <w:rPr>
          <w:b w:val="0"/>
          <w:bCs/>
        </w:rPr>
        <w:tab/>
        <w:t xml:space="preserve">No </w:t>
      </w:r>
      <w:sdt>
        <w:sdtPr>
          <w:rPr>
            <w:b w:val="0"/>
            <w:bCs/>
          </w:rPr>
          <w:id w:val="-3194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7C3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4D6818DD" w14:textId="4233C2E6" w:rsidR="00015A7F" w:rsidRDefault="001A4F29" w:rsidP="00092545">
      <w:pPr>
        <w:ind w:left="5040"/>
      </w:pPr>
      <w:r>
        <w:t>If yes</w:t>
      </w:r>
      <w:r w:rsidR="0037151B">
        <w:t xml:space="preserve"> is selected and alternatives are </w:t>
      </w:r>
      <w:r w:rsidR="006F14F4">
        <w:t>evaluated</w:t>
      </w:r>
      <w:r w:rsidR="0037151B">
        <w:t xml:space="preserve"> as indicated in Section </w:t>
      </w:r>
      <w:r w:rsidR="00A93404">
        <w:t>5</w:t>
      </w:r>
      <w:r w:rsidR="0037151B">
        <w:t xml:space="preserve">, </w:t>
      </w:r>
      <w:r>
        <w:t xml:space="preserve">send to BTO at </w:t>
      </w:r>
      <w:hyperlink r:id="rId11" w:history="1">
        <w:r w:rsidRPr="00521741">
          <w:rPr>
            <w:rStyle w:val="Hyperlink"/>
            <w:rFonts w:cstheme="minorHAnsi"/>
          </w:rPr>
          <w:t>DOTBTOSafetyEngineering@dot.wi.gov</w:t>
        </w:r>
      </w:hyperlink>
      <w:r>
        <w:rPr>
          <w:rStyle w:val="Hyperlink"/>
          <w:rFonts w:cstheme="minorHAnsi"/>
        </w:rPr>
        <w:t xml:space="preserve"> </w:t>
      </w:r>
    </w:p>
    <w:p w14:paraId="5138B4D6" w14:textId="77777777" w:rsidR="001A4F29" w:rsidRPr="00E30D27" w:rsidRDefault="001A4F29" w:rsidP="00AF799D"/>
    <w:p w14:paraId="5EC24B32" w14:textId="02EFEC30" w:rsidR="00C817A5" w:rsidRDefault="00015A7F" w:rsidP="00C817A5">
      <w:pPr>
        <w:pStyle w:val="QuestionTier1"/>
      </w:pPr>
      <w:r>
        <w:t>1.</w:t>
      </w:r>
      <w:r w:rsidR="00C817A5">
        <w:t xml:space="preserve">2.   </w:t>
      </w:r>
      <w:r w:rsidR="001142BC">
        <w:t>Was the Operations Certification Process (FDM 11-52-15) completed for</w:t>
      </w:r>
      <w:r w:rsidR="00FE5737">
        <w:t xml:space="preserve"> proposed</w:t>
      </w:r>
      <w:r w:rsidR="001142BC">
        <w:t xml:space="preserve"> improvements </w:t>
      </w:r>
      <w:r w:rsidR="00FE5737">
        <w:t>within</w:t>
      </w:r>
      <w:r w:rsidR="001142BC">
        <w:t xml:space="preserve"> this project?</w:t>
      </w:r>
      <w:r w:rsidR="001A4F29" w:rsidRPr="001A4F29">
        <w:rPr>
          <w:b w:val="0"/>
          <w:bCs/>
        </w:rPr>
        <w:t xml:space="preserve"> </w:t>
      </w:r>
      <w:r w:rsidR="001A4F29">
        <w:rPr>
          <w:b w:val="0"/>
          <w:bCs/>
        </w:rPr>
        <w:tab/>
      </w:r>
      <w:r w:rsidR="001A4F29" w:rsidRPr="00E30D27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78007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A4F29" w:rsidRPr="00E30D27">
        <w:rPr>
          <w:b w:val="0"/>
          <w:bCs/>
        </w:rPr>
        <w:tab/>
      </w:r>
      <w:r w:rsidR="001A4F29" w:rsidRPr="00E30D27">
        <w:rPr>
          <w:b w:val="0"/>
          <w:bCs/>
        </w:rPr>
        <w:tab/>
        <w:t xml:space="preserve">No </w:t>
      </w:r>
      <w:sdt>
        <w:sdtPr>
          <w:rPr>
            <w:b w:val="0"/>
            <w:bCs/>
          </w:rPr>
          <w:id w:val="117815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F29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1C261401" w14:textId="2CE0548E" w:rsidR="001142BC" w:rsidRPr="00B2416B" w:rsidRDefault="00184D4A" w:rsidP="00184D4A">
      <w:pPr>
        <w:pStyle w:val="QuestionTier1"/>
        <w:tabs>
          <w:tab w:val="clear" w:pos="7560"/>
          <w:tab w:val="left" w:pos="720"/>
        </w:tabs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If yes, send to BTO at </w:t>
      </w:r>
      <w:hyperlink r:id="rId12" w:history="1">
        <w:r w:rsidR="00137FEE" w:rsidRPr="00137FEE">
          <w:rPr>
            <w:rStyle w:val="Hyperlink"/>
            <w:b w:val="0"/>
            <w:bCs/>
          </w:rPr>
          <w:t>DOTT</w:t>
        </w:r>
        <w:r w:rsidR="00137FEE" w:rsidRPr="0086148E">
          <w:rPr>
            <w:rStyle w:val="Hyperlink"/>
            <w:b w:val="0"/>
            <w:bCs/>
          </w:rPr>
          <w:t>rafficA</w:t>
        </w:r>
        <w:r w:rsidR="00137FEE" w:rsidRPr="00FE41F7">
          <w:rPr>
            <w:rStyle w:val="Hyperlink"/>
            <w:b w:val="0"/>
            <w:bCs/>
          </w:rPr>
          <w:t>nalysis</w:t>
        </w:r>
        <w:r w:rsidR="00137FEE" w:rsidRPr="00730098">
          <w:rPr>
            <w:rStyle w:val="Hyperlink"/>
            <w:b w:val="0"/>
            <w:bCs/>
          </w:rPr>
          <w:t>Modeling@dot.wi.gov</w:t>
        </w:r>
      </w:hyperlink>
      <w:r>
        <w:rPr>
          <w:rStyle w:val="Hyperlink"/>
        </w:rPr>
        <w:t xml:space="preserve"> </w:t>
      </w:r>
      <w:r w:rsidR="001142BC">
        <w:rPr>
          <w:b w:val="0"/>
          <w:bCs/>
        </w:rPr>
        <w:tab/>
      </w:r>
    </w:p>
    <w:p w14:paraId="426719CC" w14:textId="77777777" w:rsidR="00015A7F" w:rsidRDefault="00015A7F" w:rsidP="00AF799D"/>
    <w:p w14:paraId="4160CBEF" w14:textId="507F5131" w:rsidR="00BD6237" w:rsidRDefault="00BD6237" w:rsidP="0077409E">
      <w:pPr>
        <w:pStyle w:val="Heading1"/>
      </w:pPr>
      <w:r>
        <w:t xml:space="preserve">2. </w:t>
      </w:r>
      <w:r w:rsidR="0050653B">
        <w:t xml:space="preserve">Network </w:t>
      </w:r>
      <w:r w:rsidR="007C394D">
        <w:t>Screening</w:t>
      </w:r>
    </w:p>
    <w:p w14:paraId="5101F92A" w14:textId="5A03EFAC" w:rsidR="00BD6237" w:rsidRPr="008471A7" w:rsidRDefault="00BD6237" w:rsidP="00BD6237">
      <w:pPr>
        <w:pStyle w:val="Heading2"/>
      </w:pPr>
      <w:r>
        <w:t xml:space="preserve">2.1. </w:t>
      </w:r>
      <w:r w:rsidR="00124A6C">
        <w:t>Safety</w:t>
      </w:r>
      <w:r>
        <w:t xml:space="preserve"> </w:t>
      </w:r>
      <w:r w:rsidRPr="0077409E">
        <w:t>Sites of Promise</w:t>
      </w:r>
    </w:p>
    <w:p w14:paraId="6C9A0517" w14:textId="4AC47C64" w:rsidR="001F53D9" w:rsidRPr="004320AA" w:rsidRDefault="00BD6237" w:rsidP="00433829">
      <w:r>
        <w:rPr>
          <w:b/>
        </w:rPr>
        <w:t xml:space="preserve">2.1.1.   </w:t>
      </w:r>
      <w:r w:rsidRPr="00A62110">
        <w:rPr>
          <w:b/>
        </w:rPr>
        <w:t>Did the project have Safety Sites of Promise from the network screening?</w:t>
      </w:r>
      <w:r w:rsidRPr="00A62110">
        <w:t xml:space="preserve"> </w:t>
      </w:r>
      <w:r w:rsidRPr="00A62110">
        <w:tab/>
      </w:r>
      <w:r w:rsidRPr="004320AA">
        <w:t xml:space="preserve">Yes </w:t>
      </w:r>
      <w:sdt>
        <w:sdtPr>
          <w:rPr>
            <w:rFonts w:ascii="MS Gothic" w:eastAsia="MS Gothic" w:hAnsi="MS Gothic"/>
          </w:rPr>
          <w:id w:val="42631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</w:rPr>
            <w:t>☐</w:t>
          </w:r>
        </w:sdtContent>
      </w:sdt>
      <w:r w:rsidRPr="004320AA">
        <w:tab/>
      </w:r>
      <w:r w:rsidRPr="004320AA">
        <w:tab/>
        <w:t xml:space="preserve">No </w:t>
      </w:r>
      <w:sdt>
        <w:sdtPr>
          <w:rPr>
            <w:rFonts w:ascii="MS Gothic" w:eastAsia="MS Gothic" w:hAnsi="MS Gothic"/>
          </w:rPr>
          <w:id w:val="2033069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0AA">
            <w:rPr>
              <w:rFonts w:ascii="MS Gothic" w:eastAsia="MS Gothic" w:hAnsi="MS Gothic" w:hint="eastAsia"/>
            </w:rPr>
            <w:t>☐</w:t>
          </w:r>
        </w:sdtContent>
      </w:sdt>
      <w:r w:rsidRPr="004320AA">
        <w:br/>
      </w:r>
      <w:r w:rsidR="00366DA5" w:rsidRPr="004320AA">
        <w:t>List Safety Sites of Promise:</w:t>
      </w:r>
    </w:p>
    <w:p w14:paraId="4494212E" w14:textId="78423FD5" w:rsidR="00366DA5" w:rsidRDefault="00366DA5" w:rsidP="00433829"/>
    <w:p w14:paraId="499D2187" w14:textId="4067B133" w:rsidR="00B06D9A" w:rsidRDefault="00B06D9A" w:rsidP="00433829"/>
    <w:p w14:paraId="1E1FE85C" w14:textId="77777777" w:rsidR="00A40D6C" w:rsidRDefault="00A40D6C" w:rsidP="00433829"/>
    <w:p w14:paraId="61A2FFF4" w14:textId="46E6FE83" w:rsidR="00124A6C" w:rsidRDefault="00124A6C" w:rsidP="0077798F">
      <w:pPr>
        <w:pStyle w:val="Heading2"/>
      </w:pPr>
      <w:r>
        <w:t xml:space="preserve">2.2 Operational </w:t>
      </w:r>
      <w:r w:rsidR="00006B03">
        <w:t>S</w:t>
      </w:r>
      <w:r>
        <w:t xml:space="preserve">ites of </w:t>
      </w:r>
      <w:r w:rsidR="00006B03">
        <w:t>P</w:t>
      </w:r>
      <w:r>
        <w:t>romise</w:t>
      </w:r>
      <w:r w:rsidR="005700A9">
        <w:t xml:space="preserve"> (</w:t>
      </w:r>
      <w:r w:rsidR="009573A7">
        <w:t>I</w:t>
      </w:r>
      <w:r w:rsidR="005700A9">
        <w:t xml:space="preserve">f </w:t>
      </w:r>
      <w:r w:rsidR="009573A7">
        <w:t>A</w:t>
      </w:r>
      <w:r w:rsidR="005700A9">
        <w:t>pplicable)</w:t>
      </w:r>
      <w:r w:rsidR="009A4646">
        <w:t xml:space="preserve"> </w:t>
      </w:r>
    </w:p>
    <w:p w14:paraId="05F68CBA" w14:textId="3FF37DC1" w:rsidR="00433829" w:rsidRDefault="00FF5D15" w:rsidP="004320AA">
      <w:pPr>
        <w:pStyle w:val="QuestionTier1"/>
        <w:tabs>
          <w:tab w:val="clear" w:pos="7560"/>
          <w:tab w:val="left" w:pos="8280"/>
          <w:tab w:val="left" w:pos="9180"/>
          <w:tab w:val="left" w:pos="10080"/>
        </w:tabs>
        <w:rPr>
          <w:b w:val="0"/>
          <w:bCs/>
        </w:rPr>
      </w:pPr>
      <w:r>
        <w:t>2.2.</w:t>
      </w:r>
      <w:r w:rsidR="001A0BB5">
        <w:t xml:space="preserve">1   </w:t>
      </w:r>
      <w:r>
        <w:t xml:space="preserve">Did </w:t>
      </w:r>
      <w:r w:rsidR="00B00D6C">
        <w:t xml:space="preserve">the project </w:t>
      </w:r>
      <w:r w:rsidR="004320AA">
        <w:t>identify</w:t>
      </w:r>
      <w:r w:rsidR="00B00D6C">
        <w:t xml:space="preserve"> Operational Sites of Promise from the n</w:t>
      </w:r>
      <w:r w:rsidR="00124A6C">
        <w:t>etwork scree</w:t>
      </w:r>
      <w:r w:rsidR="00C06558">
        <w:t>n</w:t>
      </w:r>
      <w:r w:rsidR="00124A6C">
        <w:t>ing</w:t>
      </w:r>
      <w:r w:rsidR="004320AA">
        <w:t>?</w:t>
      </w:r>
      <w:r w:rsidR="00E72B7F">
        <w:t xml:space="preserve"> </w:t>
      </w:r>
      <w:r w:rsidR="00627913">
        <w:tab/>
      </w:r>
      <w:r w:rsidR="00B00D6C" w:rsidRPr="00433829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-33592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D6C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695469" w:rsidRPr="00433829">
        <w:rPr>
          <w:b w:val="0"/>
          <w:bCs/>
        </w:rPr>
        <w:tab/>
      </w:r>
      <w:r w:rsidR="00B00D6C" w:rsidRPr="00433829">
        <w:rPr>
          <w:b w:val="0"/>
          <w:bCs/>
        </w:rPr>
        <w:t xml:space="preserve">No </w:t>
      </w:r>
      <w:sdt>
        <w:sdtPr>
          <w:rPr>
            <w:b w:val="0"/>
            <w:bCs/>
          </w:rPr>
          <w:id w:val="113953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695469" w:rsidRPr="00433829">
        <w:rPr>
          <w:b w:val="0"/>
          <w:bCs/>
        </w:rPr>
        <w:tab/>
      </w:r>
      <w:r w:rsidR="00702577" w:rsidRPr="00433829">
        <w:rPr>
          <w:b w:val="0"/>
          <w:bCs/>
        </w:rPr>
        <w:t xml:space="preserve">N/A </w:t>
      </w:r>
      <w:sdt>
        <w:sdtPr>
          <w:rPr>
            <w:b w:val="0"/>
            <w:bCs/>
          </w:rPr>
          <w:id w:val="209666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77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16B3E29F" w14:textId="33F5BDFA" w:rsidR="00AA40CF" w:rsidRDefault="00433829" w:rsidP="001D79FD">
      <w:pPr>
        <w:pStyle w:val="QuestionTier1"/>
        <w:tabs>
          <w:tab w:val="clear" w:pos="7560"/>
          <w:tab w:val="left" w:pos="8280"/>
          <w:tab w:val="left" w:pos="9180"/>
          <w:tab w:val="left" w:pos="10080"/>
        </w:tabs>
      </w:pPr>
      <w:r>
        <w:t>2.2.2</w:t>
      </w:r>
      <w:r w:rsidR="00B00D6C">
        <w:t xml:space="preserve"> </w:t>
      </w:r>
      <w:r>
        <w:t xml:space="preserve">  </w:t>
      </w:r>
      <w:r w:rsidR="001D79FD">
        <w:t>Did the project identify Operational Sites of Promise based on l</w:t>
      </w:r>
      <w:r w:rsidR="00AA40CF">
        <w:t>ocal knowledge</w:t>
      </w:r>
      <w:r w:rsidR="001D79FD">
        <w:t>?</w:t>
      </w:r>
      <w:r w:rsidR="00E72B7F">
        <w:t xml:space="preserve"> </w:t>
      </w:r>
      <w:r w:rsidR="00627913">
        <w:tab/>
      </w:r>
      <w:r w:rsidR="001D79FD" w:rsidRPr="00433829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-125311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FD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1D79FD" w:rsidRPr="00433829">
        <w:rPr>
          <w:b w:val="0"/>
          <w:bCs/>
        </w:rPr>
        <w:tab/>
        <w:t xml:space="preserve">No </w:t>
      </w:r>
      <w:sdt>
        <w:sdtPr>
          <w:rPr>
            <w:b w:val="0"/>
            <w:bCs/>
          </w:rPr>
          <w:id w:val="-31858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D79FD" w:rsidRPr="00433829">
        <w:rPr>
          <w:b w:val="0"/>
          <w:bCs/>
        </w:rPr>
        <w:tab/>
        <w:t xml:space="preserve">N/A </w:t>
      </w:r>
      <w:sdt>
        <w:sdtPr>
          <w:rPr>
            <w:b w:val="0"/>
            <w:bCs/>
          </w:rPr>
          <w:id w:val="-97267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FD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3313030F" w14:textId="224B5E34" w:rsidR="00366DA5" w:rsidRDefault="00366DA5" w:rsidP="00366DA5">
      <w:r>
        <w:t xml:space="preserve">List Operational </w:t>
      </w:r>
      <w:r w:rsidR="00B06D9A">
        <w:t xml:space="preserve">Sites </w:t>
      </w:r>
      <w:r w:rsidR="00C41BC1">
        <w:t>of Promise:</w:t>
      </w:r>
    </w:p>
    <w:p w14:paraId="5592708B" w14:textId="6505C67E" w:rsidR="00186F6E" w:rsidRDefault="00186F6E" w:rsidP="00BD6237"/>
    <w:p w14:paraId="316E6780" w14:textId="77777777" w:rsidR="00A40D6C" w:rsidRDefault="00A40D6C" w:rsidP="00BD6237"/>
    <w:p w14:paraId="299CCF3A" w14:textId="77777777" w:rsidR="00B06D9A" w:rsidRDefault="00B06D9A" w:rsidP="00BD6237"/>
    <w:p w14:paraId="13F95CEC" w14:textId="77777777" w:rsidR="0058413F" w:rsidRDefault="00186F6E" w:rsidP="0058413F">
      <w:pPr>
        <w:pStyle w:val="Heading2"/>
      </w:pPr>
      <w:r>
        <w:t xml:space="preserve">2.3 Additional Sites </w:t>
      </w:r>
    </w:p>
    <w:p w14:paraId="2EE397F4" w14:textId="1A356D82" w:rsidR="0058413F" w:rsidRDefault="0058413F" w:rsidP="0058413F">
      <w:pPr>
        <w:pStyle w:val="QuestionTier1"/>
        <w:tabs>
          <w:tab w:val="clear" w:pos="7560"/>
        </w:tabs>
        <w:rPr>
          <w:rFonts w:ascii="MS Gothic" w:eastAsia="MS Gothic" w:hAnsi="MS Gothic"/>
          <w:b w:val="0"/>
          <w:bCs/>
        </w:rPr>
      </w:pPr>
      <w:r>
        <w:t>2.3.1   Were additional sites e</w:t>
      </w:r>
      <w:r w:rsidR="00186F6E">
        <w:t>valuated</w:t>
      </w:r>
      <w:r>
        <w:t>?</w:t>
      </w:r>
      <w:r w:rsidR="009A4646">
        <w:t xml:space="preserve"> </w:t>
      </w:r>
      <w:r w:rsidR="009A4646">
        <w:tab/>
      </w:r>
      <w:r>
        <w:tab/>
      </w:r>
      <w:r>
        <w:tab/>
      </w:r>
      <w:r>
        <w:tab/>
      </w:r>
      <w:r>
        <w:tab/>
      </w:r>
      <w:r>
        <w:tab/>
      </w:r>
      <w:r w:rsidRPr="0058413F">
        <w:rPr>
          <w:b w:val="0"/>
          <w:bCs/>
        </w:rPr>
        <w:t xml:space="preserve">Yes </w:t>
      </w:r>
      <w:sdt>
        <w:sdtPr>
          <w:rPr>
            <w:rFonts w:ascii="MS Gothic" w:eastAsia="MS Gothic" w:hAnsi="MS Gothic"/>
            <w:b w:val="0"/>
            <w:bCs/>
          </w:rPr>
          <w:id w:val="169773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58413F">
        <w:rPr>
          <w:b w:val="0"/>
          <w:bCs/>
        </w:rPr>
        <w:tab/>
      </w:r>
      <w:r w:rsidRPr="0058413F">
        <w:rPr>
          <w:b w:val="0"/>
          <w:bCs/>
        </w:rPr>
        <w:tab/>
        <w:t xml:space="preserve">No </w:t>
      </w:r>
      <w:sdt>
        <w:sdtPr>
          <w:rPr>
            <w:rFonts w:ascii="MS Gothic" w:eastAsia="MS Gothic" w:hAnsi="MS Gothic"/>
            <w:b w:val="0"/>
            <w:bCs/>
          </w:rPr>
          <w:id w:val="-116138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413F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3C09154" w14:textId="6C4929D4" w:rsidR="00BD6237" w:rsidRPr="0058413F" w:rsidRDefault="00864BAF" w:rsidP="0058413F">
      <w:r w:rsidRPr="0058413F">
        <w:t>List sites:</w:t>
      </w:r>
    </w:p>
    <w:p w14:paraId="1D9431E3" w14:textId="77777777" w:rsidR="00BD6237" w:rsidRDefault="00BD6237" w:rsidP="00BD6237"/>
    <w:p w14:paraId="650EF448" w14:textId="77777777" w:rsidR="00BD6237" w:rsidRDefault="00BD6237" w:rsidP="00BD6237"/>
    <w:p w14:paraId="668054EA" w14:textId="77777777" w:rsidR="00BD6237" w:rsidRPr="00BD6237" w:rsidRDefault="00BD6237" w:rsidP="00F16F6A"/>
    <w:p w14:paraId="47C74AD4" w14:textId="30BF3138" w:rsidR="001142BC" w:rsidRDefault="00BD6237" w:rsidP="00A40D6C">
      <w:pPr>
        <w:pStyle w:val="Heading1"/>
        <w:keepNext/>
      </w:pPr>
      <w:r>
        <w:t>3</w:t>
      </w:r>
      <w:r w:rsidR="00015A7F">
        <w:t xml:space="preserve">. </w:t>
      </w:r>
      <w:r w:rsidR="00C40332">
        <w:t xml:space="preserve">Diagnosis </w:t>
      </w:r>
    </w:p>
    <w:p w14:paraId="22CC9EDD" w14:textId="365203CC" w:rsidR="006F51C2" w:rsidRPr="008471A7" w:rsidRDefault="007C394D" w:rsidP="00A40D6C">
      <w:pPr>
        <w:pStyle w:val="Heading2"/>
        <w:keepNext/>
      </w:pPr>
      <w:r>
        <w:t>3</w:t>
      </w:r>
      <w:r w:rsidR="00015A7F">
        <w:t>.</w:t>
      </w:r>
      <w:r w:rsidR="0086461C">
        <w:t>1</w:t>
      </w:r>
      <w:r w:rsidR="00015A7F">
        <w:t xml:space="preserve">. </w:t>
      </w:r>
      <w:r w:rsidR="003257FD" w:rsidRPr="0077409E">
        <w:t xml:space="preserve">Diagnosis </w:t>
      </w:r>
      <w:r w:rsidR="00A64147">
        <w:t xml:space="preserve">of </w:t>
      </w:r>
      <w:r w:rsidR="0086461C">
        <w:t>Crash</w:t>
      </w:r>
      <w:r w:rsidR="00B3730A">
        <w:t>es</w:t>
      </w:r>
    </w:p>
    <w:p w14:paraId="20AFA719" w14:textId="187F51A7" w:rsidR="006F5F5E" w:rsidRPr="00E30D27" w:rsidRDefault="009E62B5" w:rsidP="00E30D27">
      <w:pPr>
        <w:pStyle w:val="QuestionTier1"/>
        <w:rPr>
          <w:b w:val="0"/>
          <w:bCs/>
        </w:rPr>
      </w:pPr>
      <w:r>
        <w:t>3.1</w:t>
      </w:r>
      <w:r w:rsidR="00354CF0">
        <w:t>.1</w:t>
      </w:r>
      <w:r w:rsidR="00A62110">
        <w:t xml:space="preserve">.   </w:t>
      </w:r>
      <w:r w:rsidR="006F5F5E" w:rsidRPr="00CD6FAC">
        <w:t xml:space="preserve">Did relevant crashes remain after </w:t>
      </w:r>
      <w:r w:rsidR="00CC1EA6" w:rsidRPr="00CD6FAC">
        <w:t>crash vetting</w:t>
      </w:r>
      <w:r w:rsidR="006F5F5E" w:rsidRPr="00CD6FAC">
        <w:t>?</w:t>
      </w:r>
      <w:r w:rsidR="006F5F5E" w:rsidRPr="00CD6FAC">
        <w:tab/>
      </w:r>
      <w:r w:rsidR="008112A5" w:rsidRPr="00E30D27">
        <w:rPr>
          <w:b w:val="0"/>
          <w:bCs/>
        </w:rPr>
        <w:tab/>
      </w:r>
      <w:r w:rsidR="006F5F5E" w:rsidRPr="00E30D27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-74949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F70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6F5F5E" w:rsidRPr="00E30D27">
        <w:rPr>
          <w:b w:val="0"/>
          <w:bCs/>
        </w:rPr>
        <w:tab/>
      </w:r>
      <w:r w:rsidR="008112A5" w:rsidRPr="00E30D27">
        <w:rPr>
          <w:b w:val="0"/>
          <w:bCs/>
        </w:rPr>
        <w:tab/>
      </w:r>
      <w:r w:rsidR="006F5F5E" w:rsidRPr="00E30D27">
        <w:rPr>
          <w:b w:val="0"/>
          <w:bCs/>
        </w:rPr>
        <w:t xml:space="preserve">No </w:t>
      </w:r>
      <w:sdt>
        <w:sdtPr>
          <w:rPr>
            <w:b w:val="0"/>
            <w:bCs/>
          </w:rPr>
          <w:id w:val="-56703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7C3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1144EE31" w14:textId="7DB45619" w:rsidR="00966FEA" w:rsidRDefault="3A73AB2C" w:rsidP="00AF799D">
      <w:pPr>
        <w:pStyle w:val="QuestionTier1"/>
      </w:pPr>
      <w:r>
        <w:t xml:space="preserve">3.1.2.   If yes, list each site and discuss </w:t>
      </w:r>
      <w:r w:rsidR="00734C93">
        <w:t>the</w:t>
      </w:r>
      <w:r>
        <w:t xml:space="preserve"> crashes</w:t>
      </w:r>
      <w:r w:rsidR="00734C93">
        <w:t xml:space="preserve"> </w:t>
      </w:r>
      <w:r>
        <w:t>and contributing factors (including geometric conditions) for the remaining crash(es) or note that no crashes remained after the vetting process.</w:t>
      </w:r>
    </w:p>
    <w:p w14:paraId="4250D1F2" w14:textId="403736BB" w:rsidR="005E3124" w:rsidRPr="005E3124" w:rsidRDefault="005E3124" w:rsidP="00AF799D">
      <w:pPr>
        <w:pStyle w:val="QuestionTier1"/>
        <w:rPr>
          <w:b w:val="0"/>
          <w:bCs/>
        </w:rPr>
      </w:pPr>
    </w:p>
    <w:p w14:paraId="23B4AD16" w14:textId="73EFDCFD" w:rsidR="001251C0" w:rsidRDefault="001251C0" w:rsidP="005E3124">
      <w:pPr>
        <w:pStyle w:val="ResponseTier2"/>
        <w:ind w:left="0"/>
      </w:pPr>
    </w:p>
    <w:p w14:paraId="7B46E6EA" w14:textId="77777777" w:rsidR="00D65193" w:rsidRDefault="00D65193" w:rsidP="00D65193">
      <w:pPr>
        <w:pStyle w:val="ResponseTier2"/>
        <w:ind w:left="0"/>
      </w:pPr>
    </w:p>
    <w:p w14:paraId="01507E65" w14:textId="44DC799E" w:rsidR="001A4B5C" w:rsidRDefault="0086461C" w:rsidP="00F16F6A">
      <w:pPr>
        <w:pStyle w:val="Heading2"/>
      </w:pPr>
      <w:r>
        <w:t xml:space="preserve">3.2 </w:t>
      </w:r>
      <w:r w:rsidR="00C40332">
        <w:t xml:space="preserve">Diagnosis of </w:t>
      </w:r>
      <w:r w:rsidR="00006B03">
        <w:t>O</w:t>
      </w:r>
      <w:r>
        <w:t xml:space="preserve">perational </w:t>
      </w:r>
      <w:r w:rsidR="00006B03">
        <w:t>I</w:t>
      </w:r>
      <w:r>
        <w:t>ssues</w:t>
      </w:r>
      <w:r w:rsidR="007F4B01">
        <w:t xml:space="preserve"> (</w:t>
      </w:r>
      <w:r w:rsidR="00006B03">
        <w:t>I</w:t>
      </w:r>
      <w:r w:rsidR="007F4B01">
        <w:t xml:space="preserve">f </w:t>
      </w:r>
      <w:r w:rsidR="00006B03">
        <w:t>A</w:t>
      </w:r>
      <w:r w:rsidR="007F4B01">
        <w:t>pplicable)</w:t>
      </w:r>
    </w:p>
    <w:p w14:paraId="43A88256" w14:textId="00E4A149" w:rsidR="0086461C" w:rsidRPr="004650FD" w:rsidRDefault="0086461C" w:rsidP="0086461C">
      <w:pPr>
        <w:pStyle w:val="QuestionTier1"/>
      </w:pPr>
      <w:r>
        <w:t>3.2</w:t>
      </w:r>
      <w:r w:rsidR="00CF5007">
        <w:t>.1.</w:t>
      </w:r>
      <w:r>
        <w:t xml:space="preserve">   </w:t>
      </w:r>
      <w:r w:rsidRPr="003A4AB9">
        <w:t xml:space="preserve">Provide </w:t>
      </w:r>
      <w:r>
        <w:t xml:space="preserve">a </w:t>
      </w:r>
      <w:r w:rsidRPr="003A4AB9">
        <w:t xml:space="preserve">narrative of existing </w:t>
      </w:r>
      <w:r>
        <w:t xml:space="preserve">operational concerns and </w:t>
      </w:r>
      <w:r w:rsidRPr="003A4AB9">
        <w:t xml:space="preserve">geometric </w:t>
      </w:r>
      <w:r>
        <w:t>deficiencies contributing to the delay or queuing.</w:t>
      </w:r>
    </w:p>
    <w:p w14:paraId="6C39CBBB" w14:textId="2BFD23AF" w:rsidR="001A4B5C" w:rsidRDefault="001A4B5C" w:rsidP="00AD40E7"/>
    <w:p w14:paraId="294EB9DB" w14:textId="77777777" w:rsidR="00831E00" w:rsidRDefault="00831E00" w:rsidP="00AD40E7"/>
    <w:p w14:paraId="22B1D168" w14:textId="5C750EF4" w:rsidR="006F5F5E" w:rsidRPr="0077409E" w:rsidRDefault="002112CB" w:rsidP="00F16F6A">
      <w:pPr>
        <w:pStyle w:val="Heading1"/>
      </w:pPr>
      <w:r>
        <w:t>4</w:t>
      </w:r>
      <w:r w:rsidR="00771BD1">
        <w:t xml:space="preserve">. </w:t>
      </w:r>
      <w:r w:rsidR="00E34904">
        <w:t>Countermeasure/</w:t>
      </w:r>
      <w:r w:rsidR="00EC761C">
        <w:t>Alternative</w:t>
      </w:r>
      <w:r w:rsidR="00EC761C" w:rsidRPr="0077409E">
        <w:t xml:space="preserve"> </w:t>
      </w:r>
      <w:r w:rsidR="003257FD" w:rsidRPr="0077409E">
        <w:t>Identification</w:t>
      </w:r>
      <w:r w:rsidR="00B84895">
        <w:t xml:space="preserve"> </w:t>
      </w:r>
    </w:p>
    <w:p w14:paraId="03B01BF0" w14:textId="4A3E8960" w:rsidR="00642BAA" w:rsidRPr="00CD6FAC" w:rsidRDefault="000946AE" w:rsidP="00E30D27">
      <w:pPr>
        <w:pStyle w:val="QuestionTier1"/>
      </w:pPr>
      <w:r>
        <w:t>4.1</w:t>
      </w:r>
      <w:r w:rsidR="00E30D27">
        <w:t xml:space="preserve">   </w:t>
      </w:r>
      <w:r w:rsidR="006F5F5E" w:rsidRPr="00CD6FAC">
        <w:t>Were alternatives analyzed in this project?</w:t>
      </w:r>
      <w:r w:rsidR="006F5F5E" w:rsidRPr="00CD6FAC">
        <w:tab/>
      </w:r>
      <w:r w:rsidR="008112A5" w:rsidRPr="0010711A">
        <w:rPr>
          <w:b w:val="0"/>
          <w:bCs/>
        </w:rPr>
        <w:tab/>
      </w:r>
      <w:r w:rsidR="006F5F5E" w:rsidRPr="0010711A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185328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F70" w:rsidRPr="0010711A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6F5F5E" w:rsidRPr="0010711A">
        <w:rPr>
          <w:b w:val="0"/>
          <w:bCs/>
        </w:rPr>
        <w:tab/>
      </w:r>
      <w:r w:rsidR="008112A5" w:rsidRPr="0010711A">
        <w:rPr>
          <w:b w:val="0"/>
          <w:bCs/>
        </w:rPr>
        <w:tab/>
      </w:r>
      <w:r w:rsidR="006F5F5E" w:rsidRPr="0010711A">
        <w:rPr>
          <w:b w:val="0"/>
          <w:bCs/>
        </w:rPr>
        <w:t xml:space="preserve">No </w:t>
      </w:r>
      <w:sdt>
        <w:sdtPr>
          <w:rPr>
            <w:b w:val="0"/>
            <w:bCs/>
          </w:rPr>
          <w:id w:val="-160911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BAA" w:rsidRPr="0010711A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40A77C22" w14:textId="256604F3" w:rsidR="0010711A" w:rsidRPr="00600F0D" w:rsidRDefault="009223E2" w:rsidP="00600F0D">
      <w:bookmarkStart w:id="7" w:name="_Hlk129266174"/>
      <w:r w:rsidRPr="0010711A">
        <w:t>For intersections only, a Phase I: Scoping Intersection Control Evaluation (ICE) is required</w:t>
      </w:r>
      <w:r w:rsidR="00F22E0B" w:rsidRPr="0010711A">
        <w:t xml:space="preserve"> if traffic control changes are considered</w:t>
      </w:r>
      <w:r w:rsidRPr="0010711A">
        <w:t xml:space="preserve">. </w:t>
      </w:r>
      <w:r w:rsidR="00742FAD">
        <w:t>See FDM 11-25-3 for more information.</w:t>
      </w:r>
      <w:bookmarkEnd w:id="7"/>
    </w:p>
    <w:p w14:paraId="2C392D62" w14:textId="77777777" w:rsidR="00742FAD" w:rsidRDefault="00742FAD" w:rsidP="0010711A">
      <w:pPr>
        <w:pStyle w:val="ResponseTier2"/>
      </w:pPr>
    </w:p>
    <w:p w14:paraId="538CEE9A" w14:textId="0BBC2D5C" w:rsidR="00C40332" w:rsidRPr="004650FD" w:rsidRDefault="000946AE" w:rsidP="00C40332">
      <w:pPr>
        <w:pStyle w:val="QuestionTier1"/>
      </w:pPr>
      <w:r>
        <w:t>4.2</w:t>
      </w:r>
      <w:r w:rsidR="00C40332">
        <w:t>.   Provide a brief description of the</w:t>
      </w:r>
      <w:r w:rsidR="00511C9F">
        <w:t xml:space="preserve"> </w:t>
      </w:r>
      <w:r w:rsidR="00C40332">
        <w:t>alternative</w:t>
      </w:r>
      <w:r w:rsidR="009B7CF6">
        <w:t>(</w:t>
      </w:r>
      <w:r w:rsidR="00C40332">
        <w:t>s</w:t>
      </w:r>
      <w:r w:rsidR="009B7CF6">
        <w:t xml:space="preserve">) </w:t>
      </w:r>
      <w:r w:rsidR="00511C9F">
        <w:t>and the contributing factors that are being targeted</w:t>
      </w:r>
      <w:r w:rsidR="00C40332">
        <w:t>:</w:t>
      </w:r>
    </w:p>
    <w:p w14:paraId="60AA7B63" w14:textId="77777777" w:rsidR="00C40332" w:rsidRDefault="00C40332" w:rsidP="00C40332">
      <w:pPr>
        <w:tabs>
          <w:tab w:val="left" w:pos="756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4225"/>
      </w:tblGrid>
      <w:tr w:rsidR="00BA7FC5" w14:paraId="1107E667" w14:textId="5688A6B6" w:rsidTr="006C2646">
        <w:tc>
          <w:tcPr>
            <w:tcW w:w="10790" w:type="dxa"/>
            <w:gridSpan w:val="3"/>
            <w:vAlign w:val="center"/>
          </w:tcPr>
          <w:p w14:paraId="537088B4" w14:textId="36EEB74E" w:rsidR="00BA7FC5" w:rsidRPr="00A11786" w:rsidRDefault="00BA7FC5" w:rsidP="00F16F6A">
            <w:pPr>
              <w:tabs>
                <w:tab w:val="left" w:pos="7560"/>
              </w:tabs>
              <w:rPr>
                <w:rFonts w:cstheme="minorHAnsi"/>
              </w:rPr>
            </w:pPr>
            <w:r w:rsidRPr="005B4552">
              <w:rPr>
                <w:rFonts w:cstheme="minorHAnsi"/>
                <w:b/>
                <w:bCs/>
              </w:rPr>
              <w:t>Location:</w:t>
            </w:r>
            <w:r w:rsidR="00CA7DAC" w:rsidRPr="001D54B2">
              <w:rPr>
                <w:rFonts w:cstheme="minorHAnsi"/>
              </w:rPr>
              <w:t xml:space="preserve"> </w:t>
            </w:r>
          </w:p>
        </w:tc>
      </w:tr>
      <w:tr w:rsidR="00665507" w14:paraId="427D1BF6" w14:textId="77777777" w:rsidTr="006C2646">
        <w:tc>
          <w:tcPr>
            <w:tcW w:w="10790" w:type="dxa"/>
            <w:gridSpan w:val="3"/>
            <w:vAlign w:val="center"/>
          </w:tcPr>
          <w:p w14:paraId="35BD83FC" w14:textId="43818999" w:rsidR="00665507" w:rsidRDefault="00665507" w:rsidP="00605C60">
            <w:pPr>
              <w:rPr>
                <w:rFonts w:cstheme="minorHAnsi"/>
              </w:rPr>
            </w:pPr>
            <w:r w:rsidRPr="005B4552">
              <w:rPr>
                <w:rFonts w:cstheme="minorHAnsi"/>
                <w:b/>
                <w:bCs/>
              </w:rPr>
              <w:t xml:space="preserve">Reason </w:t>
            </w:r>
            <w:r w:rsidR="00571746" w:rsidRPr="005B4552">
              <w:rPr>
                <w:rFonts w:cstheme="minorHAnsi"/>
                <w:b/>
                <w:bCs/>
              </w:rPr>
              <w:t xml:space="preserve">for improvement </w:t>
            </w:r>
            <w:r w:rsidRPr="005B4552">
              <w:rPr>
                <w:rFonts w:cstheme="minorHAnsi"/>
                <w:b/>
                <w:bCs/>
              </w:rPr>
              <w:t>(check all that apply)</w:t>
            </w:r>
            <w:r w:rsidR="00571746" w:rsidRPr="005B4552">
              <w:rPr>
                <w:rFonts w:cstheme="minorHAnsi"/>
                <w:b/>
                <w:bCs/>
              </w:rPr>
              <w:t>:</w:t>
            </w:r>
            <w:r w:rsidR="00975472">
              <w:rPr>
                <w:rFonts w:cstheme="minorHAnsi"/>
              </w:rPr>
              <w:t xml:space="preserve"> </w:t>
            </w:r>
            <w:r w:rsidR="00975472" w:rsidRPr="0010711A">
              <w:rPr>
                <w:bCs/>
              </w:rPr>
              <w:tab/>
            </w:r>
            <w:r w:rsidR="00605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Safety</w:t>
            </w:r>
            <w:r w:rsidR="00D65D33" w:rsidRPr="0010711A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901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D33" w:rsidRPr="0010711A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5D33" w:rsidRPr="0010711A">
              <w:rPr>
                <w:bCs/>
              </w:rPr>
              <w:tab/>
            </w:r>
            <w:r>
              <w:rPr>
                <w:rFonts w:cstheme="minorHAnsi"/>
              </w:rPr>
              <w:t>Operations</w:t>
            </w:r>
            <w:r w:rsidR="00D65D33" w:rsidRPr="0010711A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016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D33" w:rsidRPr="0010711A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D2009" w14:paraId="5F402961" w14:textId="03A1A1C7" w:rsidTr="006C2646">
        <w:tc>
          <w:tcPr>
            <w:tcW w:w="2425" w:type="dxa"/>
            <w:vAlign w:val="center"/>
          </w:tcPr>
          <w:p w14:paraId="32BCBEB7" w14:textId="1F24B0B7" w:rsidR="002D2009" w:rsidRPr="005B4552" w:rsidRDefault="002D2009" w:rsidP="005B4552">
            <w:pPr>
              <w:tabs>
                <w:tab w:val="left" w:pos="7560"/>
              </w:tabs>
              <w:jc w:val="center"/>
              <w:rPr>
                <w:rFonts w:cstheme="minorHAnsi"/>
                <w:b/>
                <w:bCs/>
              </w:rPr>
            </w:pPr>
            <w:r w:rsidRPr="005B4552">
              <w:rPr>
                <w:rFonts w:cstheme="minorHAnsi"/>
                <w:b/>
                <w:bCs/>
              </w:rPr>
              <w:t>Alternative</w:t>
            </w:r>
            <w:r w:rsidR="00831E00">
              <w:rPr>
                <w:rFonts w:cstheme="minorHAnsi"/>
                <w:b/>
                <w:bCs/>
              </w:rPr>
              <w:t>(s)</w:t>
            </w:r>
          </w:p>
        </w:tc>
        <w:tc>
          <w:tcPr>
            <w:tcW w:w="4140" w:type="dxa"/>
            <w:vAlign w:val="center"/>
          </w:tcPr>
          <w:p w14:paraId="0DED2F67" w14:textId="019AB4BE" w:rsidR="002D2009" w:rsidRPr="005B4552" w:rsidRDefault="002D2009" w:rsidP="005B4552">
            <w:pPr>
              <w:tabs>
                <w:tab w:val="left" w:pos="7560"/>
              </w:tabs>
              <w:jc w:val="center"/>
              <w:rPr>
                <w:rFonts w:cstheme="minorHAnsi"/>
                <w:b/>
                <w:bCs/>
              </w:rPr>
            </w:pPr>
            <w:r w:rsidRPr="005B4552">
              <w:rPr>
                <w:rFonts w:cstheme="minorHAnsi"/>
                <w:b/>
                <w:bCs/>
              </w:rPr>
              <w:t>General Description</w:t>
            </w:r>
          </w:p>
        </w:tc>
        <w:tc>
          <w:tcPr>
            <w:tcW w:w="4225" w:type="dxa"/>
            <w:vAlign w:val="center"/>
          </w:tcPr>
          <w:p w14:paraId="6AC7FD85" w14:textId="40BFB63C" w:rsidR="002D2009" w:rsidRPr="005B4552" w:rsidRDefault="00022CE2" w:rsidP="005B4552">
            <w:pPr>
              <w:tabs>
                <w:tab w:val="left" w:pos="7560"/>
              </w:tabs>
              <w:jc w:val="center"/>
              <w:rPr>
                <w:rFonts w:cstheme="minorHAnsi"/>
                <w:b/>
                <w:bCs/>
              </w:rPr>
            </w:pPr>
            <w:r w:rsidRPr="005B4552">
              <w:rPr>
                <w:rFonts w:cstheme="minorHAnsi"/>
                <w:b/>
                <w:bCs/>
              </w:rPr>
              <w:t xml:space="preserve">How </w:t>
            </w:r>
            <w:r w:rsidR="00D623C6" w:rsidRPr="005B4552">
              <w:rPr>
                <w:rFonts w:cstheme="minorHAnsi"/>
                <w:b/>
                <w:bCs/>
              </w:rPr>
              <w:t>improvements</w:t>
            </w:r>
            <w:r w:rsidRPr="005B4552">
              <w:rPr>
                <w:rFonts w:cstheme="minorHAnsi"/>
                <w:b/>
                <w:bCs/>
              </w:rPr>
              <w:t xml:space="preserve"> addres</w:t>
            </w:r>
            <w:r w:rsidR="00D623C6" w:rsidRPr="005B4552">
              <w:rPr>
                <w:rFonts w:cstheme="minorHAnsi"/>
                <w:b/>
                <w:bCs/>
              </w:rPr>
              <w:t xml:space="preserve">s </w:t>
            </w:r>
            <w:r w:rsidRPr="005B4552">
              <w:rPr>
                <w:rFonts w:cstheme="minorHAnsi"/>
                <w:b/>
                <w:bCs/>
              </w:rPr>
              <w:t>safety</w:t>
            </w:r>
            <w:r w:rsidR="00D623C6" w:rsidRPr="005B4552">
              <w:rPr>
                <w:rFonts w:cstheme="minorHAnsi"/>
                <w:b/>
                <w:bCs/>
              </w:rPr>
              <w:t>/</w:t>
            </w:r>
            <w:r w:rsidRPr="005B4552">
              <w:rPr>
                <w:rFonts w:cstheme="minorHAnsi"/>
                <w:b/>
                <w:bCs/>
              </w:rPr>
              <w:t>operational issues</w:t>
            </w:r>
          </w:p>
        </w:tc>
      </w:tr>
      <w:tr w:rsidR="002D2009" w14:paraId="6DDE29E9" w14:textId="4BC04341" w:rsidTr="006C2646">
        <w:tc>
          <w:tcPr>
            <w:tcW w:w="2425" w:type="dxa"/>
          </w:tcPr>
          <w:p w14:paraId="6DD4459D" w14:textId="129F43B1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Alternative Name:</w:t>
            </w:r>
            <w:r w:rsidR="005B4552">
              <w:rPr>
                <w:rFonts w:cstheme="minorHAnsi"/>
              </w:rPr>
              <w:t xml:space="preserve"> </w:t>
            </w:r>
          </w:p>
          <w:p w14:paraId="037F879B" w14:textId="77777777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140" w:type="dxa"/>
          </w:tcPr>
          <w:p w14:paraId="4E820A9E" w14:textId="77777777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225" w:type="dxa"/>
          </w:tcPr>
          <w:p w14:paraId="29E0F0B4" w14:textId="77777777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D623C6" w14:paraId="3BF4E29A" w14:textId="3E69E9F3" w:rsidTr="006C2646">
        <w:tc>
          <w:tcPr>
            <w:tcW w:w="2425" w:type="dxa"/>
          </w:tcPr>
          <w:p w14:paraId="1AF28F6B" w14:textId="02F485EA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Alternative Name:</w:t>
            </w:r>
            <w:r w:rsidR="005B4552">
              <w:rPr>
                <w:rFonts w:cstheme="minorHAnsi"/>
              </w:rPr>
              <w:t xml:space="preserve"> </w:t>
            </w:r>
          </w:p>
          <w:p w14:paraId="02B46391" w14:textId="77777777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140" w:type="dxa"/>
          </w:tcPr>
          <w:p w14:paraId="5D5C60A8" w14:textId="77777777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225" w:type="dxa"/>
          </w:tcPr>
          <w:p w14:paraId="0040E47A" w14:textId="77777777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</w:p>
        </w:tc>
      </w:tr>
    </w:tbl>
    <w:p w14:paraId="3CA6090F" w14:textId="2175271E" w:rsidR="00C40332" w:rsidRDefault="00C40332" w:rsidP="00C40332">
      <w:pPr>
        <w:tabs>
          <w:tab w:val="left" w:pos="7560"/>
        </w:tabs>
        <w:rPr>
          <w:rFonts w:ascii="Arial" w:hAnsi="Arial" w:cs="Arial"/>
          <w:sz w:val="20"/>
        </w:rPr>
      </w:pPr>
      <w:r w:rsidRPr="004650FD">
        <w:rPr>
          <w:rFonts w:ascii="Arial" w:hAnsi="Arial" w:cs="Arial"/>
          <w:sz w:val="20"/>
        </w:rPr>
        <w:t xml:space="preserve"> </w:t>
      </w:r>
    </w:p>
    <w:p w14:paraId="266A773A" w14:textId="77777777" w:rsidR="00BE315E" w:rsidRPr="003A4AB9" w:rsidRDefault="00BE315E" w:rsidP="00C40332">
      <w:pPr>
        <w:tabs>
          <w:tab w:val="left" w:pos="7560"/>
        </w:tabs>
        <w:rPr>
          <w:rFonts w:ascii="Arial" w:hAnsi="Arial" w:cs="Arial"/>
          <w:sz w:val="20"/>
        </w:rPr>
      </w:pPr>
    </w:p>
    <w:p w14:paraId="215F2F48" w14:textId="154A9337" w:rsidR="001A4B5C" w:rsidRDefault="001A4B5C" w:rsidP="0010711A">
      <w:pPr>
        <w:pStyle w:val="ResponseTier2"/>
      </w:pPr>
    </w:p>
    <w:p w14:paraId="67145EB7" w14:textId="7B80196D" w:rsidR="006F5F5E" w:rsidRPr="00CD6FAC" w:rsidRDefault="000946AE" w:rsidP="00687CE5">
      <w:pPr>
        <w:pStyle w:val="Heading1"/>
      </w:pPr>
      <w:r>
        <w:t>5</w:t>
      </w:r>
      <w:r w:rsidR="00771BD1">
        <w:t xml:space="preserve">. </w:t>
      </w:r>
      <w:r>
        <w:t xml:space="preserve">Analysis Results and </w:t>
      </w:r>
      <w:r w:rsidR="00341C1A">
        <w:t>Economic Appraisal</w:t>
      </w:r>
      <w:r w:rsidR="004218FC">
        <w:t xml:space="preserve"> 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205"/>
      </w:tblGrid>
      <w:tr w:rsidR="00FD7712" w:rsidRPr="00CD6FAC" w14:paraId="304F5A35" w14:textId="77777777" w:rsidTr="009573A7">
        <w:trPr>
          <w:trHeight w:val="288"/>
        </w:trPr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0F12C" w14:textId="2209262E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bookmarkStart w:id="8" w:name="_Hlk520973801"/>
            <w:r w:rsidRPr="00CD6FAC">
              <w:rPr>
                <w:rFonts w:cstheme="minorHAnsi"/>
              </w:rPr>
              <w:t>Analysis Location:</w:t>
            </w:r>
          </w:p>
        </w:tc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10F29" w14:textId="179F28B6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FD7712" w:rsidRPr="00CD6FAC" w14:paraId="5897ADFA" w14:textId="77777777" w:rsidTr="009573A7">
        <w:trPr>
          <w:trHeight w:val="288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11BB" w14:textId="04038EF8" w:rsidR="00FD7712" w:rsidRPr="00CD6FAC" w:rsidRDefault="009573A7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Safety </w:t>
            </w:r>
            <w:r w:rsidR="00FD7712" w:rsidRPr="00CD6FAC">
              <w:rPr>
                <w:rFonts w:cstheme="minorHAnsi"/>
              </w:rPr>
              <w:t>Analysis Method: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0EE6D" w14:textId="4FE98D48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FD7712" w:rsidRPr="00CD6FAC" w14:paraId="1DAEADE8" w14:textId="77777777" w:rsidTr="009573A7">
        <w:trPr>
          <w:trHeight w:val="288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3C9E" w14:textId="3FF4D883" w:rsidR="00E54645" w:rsidRPr="00CD6FAC" w:rsidRDefault="00FD7712" w:rsidP="00E54645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 w:rsidRPr="00CD6FAC">
              <w:rPr>
                <w:rFonts w:cstheme="minorHAnsi"/>
              </w:rPr>
              <w:t>External CMF Value: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4495A" w14:textId="4DDDE1B7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FD7712" w:rsidRPr="00CD6FAC" w14:paraId="0B7AC1CB" w14:textId="77777777" w:rsidTr="00600F0D">
        <w:trPr>
          <w:trHeight w:val="288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733" w14:textId="2F22F1B6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 w:rsidRPr="00CD6FAC">
              <w:rPr>
                <w:rFonts w:cstheme="minorHAnsi"/>
              </w:rPr>
              <w:t>External CMF Source: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82906" w14:textId="54290C29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BE2AE1" w:rsidRPr="00CD6FAC" w14:paraId="53F13ADE" w14:textId="77777777" w:rsidTr="009573A7">
        <w:trPr>
          <w:trHeight w:val="288"/>
        </w:trPr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8F803" w14:textId="7EF926DF" w:rsidR="00BE2AE1" w:rsidRPr="00CD6FAC" w:rsidRDefault="00BE2AE1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Unique </w:t>
            </w:r>
            <w:r w:rsidR="00BD0F89">
              <w:rPr>
                <w:rFonts w:cstheme="minorHAnsi"/>
              </w:rPr>
              <w:t xml:space="preserve">Safety </w:t>
            </w:r>
            <w:r>
              <w:rPr>
                <w:rFonts w:cstheme="minorHAnsi"/>
              </w:rPr>
              <w:t>Analysis Notes: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F5EB5" w14:textId="77777777" w:rsidR="00BE2AE1" w:rsidRPr="00CD6FAC" w:rsidRDefault="00BE2AE1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</w:tbl>
    <w:p w14:paraId="7F6950D3" w14:textId="7C9F2243" w:rsidR="00FD7712" w:rsidRPr="00DA77C3" w:rsidRDefault="00FD7712" w:rsidP="000B58EE">
      <w:pPr>
        <w:pStyle w:val="ListParagraph"/>
        <w:keepNext/>
        <w:tabs>
          <w:tab w:val="left" w:pos="7560"/>
        </w:tabs>
        <w:ind w:left="720"/>
        <w:rPr>
          <w:rFonts w:cstheme="minorHAnsi"/>
        </w:rPr>
      </w:pPr>
    </w:p>
    <w:p w14:paraId="064EA4D1" w14:textId="77777777" w:rsidR="00FD7712" w:rsidRPr="00DA77C3" w:rsidRDefault="00FD7712" w:rsidP="00FD7712">
      <w:pPr>
        <w:keepNext/>
        <w:tabs>
          <w:tab w:val="left" w:pos="7560"/>
        </w:tabs>
        <w:rPr>
          <w:rFonts w:cstheme="minorHAns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16"/>
        <w:gridCol w:w="2390"/>
        <w:gridCol w:w="1593"/>
        <w:gridCol w:w="1594"/>
        <w:gridCol w:w="1593"/>
        <w:gridCol w:w="1594"/>
      </w:tblGrid>
      <w:tr w:rsidR="00771BD1" w:rsidRPr="00CD6FAC" w14:paraId="6EE4B9D7" w14:textId="77777777" w:rsidTr="00C42C53">
        <w:trPr>
          <w:trHeight w:val="432"/>
        </w:trPr>
        <w:tc>
          <w:tcPr>
            <w:tcW w:w="1316" w:type="dxa"/>
            <w:tcBorders>
              <w:top w:val="nil"/>
              <w:left w:val="nil"/>
              <w:right w:val="nil"/>
            </w:tcBorders>
          </w:tcPr>
          <w:p w14:paraId="4E99B6F0" w14:textId="77777777" w:rsidR="00771BD1" w:rsidRPr="00F83503" w:rsidRDefault="00771BD1" w:rsidP="00E30D27">
            <w:pPr>
              <w:pStyle w:val="ResponseTier2"/>
            </w:pPr>
          </w:p>
        </w:tc>
        <w:tc>
          <w:tcPr>
            <w:tcW w:w="2390" w:type="dxa"/>
            <w:tcBorders>
              <w:top w:val="nil"/>
              <w:left w:val="nil"/>
            </w:tcBorders>
          </w:tcPr>
          <w:p w14:paraId="1215AAA3" w14:textId="3B4E86E4" w:rsidR="00771BD1" w:rsidRPr="00F83503" w:rsidRDefault="00771BD1" w:rsidP="00E30D27">
            <w:pPr>
              <w:pStyle w:val="ResponseTier2"/>
            </w:pP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643FF858" w14:textId="1B1FEA3E" w:rsidR="00771BD1" w:rsidRPr="00F83503" w:rsidRDefault="00771BD1" w:rsidP="006C2646">
            <w:pPr>
              <w:pStyle w:val="ResponseTier2"/>
              <w:ind w:left="-44"/>
              <w:jc w:val="center"/>
            </w:pPr>
            <w:r w:rsidRPr="00F83503">
              <w:t>Base</w:t>
            </w:r>
          </w:p>
        </w:tc>
        <w:tc>
          <w:tcPr>
            <w:tcW w:w="1594" w:type="dxa"/>
            <w:shd w:val="clear" w:color="auto" w:fill="DBE5F1" w:themeFill="accent1" w:themeFillTint="33"/>
            <w:vAlign w:val="center"/>
          </w:tcPr>
          <w:p w14:paraId="05272C9A" w14:textId="21B4191E" w:rsidR="00771BD1" w:rsidRPr="00F83503" w:rsidRDefault="00771BD1" w:rsidP="006C2646">
            <w:pPr>
              <w:pStyle w:val="ResponseTier2"/>
              <w:tabs>
                <w:tab w:val="left" w:pos="1366"/>
              </w:tabs>
              <w:ind w:left="-29"/>
              <w:jc w:val="center"/>
            </w:pPr>
            <w:r w:rsidRPr="00F83503">
              <w:t xml:space="preserve">Alt. </w:t>
            </w:r>
            <w:r>
              <w:t>1</w:t>
            </w: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4AE6C13F" w14:textId="153447AD" w:rsidR="00771BD1" w:rsidRPr="00F83503" w:rsidRDefault="00771BD1" w:rsidP="006C2646">
            <w:pPr>
              <w:pStyle w:val="ResponseTier2"/>
              <w:ind w:left="1"/>
              <w:jc w:val="center"/>
            </w:pPr>
            <w:r w:rsidRPr="00F83503">
              <w:t xml:space="preserve">Alt. </w:t>
            </w:r>
            <w:r>
              <w:t>2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907BA9" w14:textId="11AE7F08" w:rsidR="00771BD1" w:rsidRPr="00F83503" w:rsidRDefault="00771BD1" w:rsidP="006C2646">
            <w:pPr>
              <w:pStyle w:val="ResponseTier2"/>
              <w:ind w:left="0"/>
              <w:jc w:val="center"/>
            </w:pPr>
            <w:r w:rsidRPr="00F83503">
              <w:t xml:space="preserve">Alt. </w:t>
            </w:r>
            <w:r>
              <w:t>3</w:t>
            </w:r>
          </w:p>
        </w:tc>
      </w:tr>
      <w:tr w:rsidR="001E2C8F" w:rsidRPr="00CD6FAC" w14:paraId="20B82447" w14:textId="77777777" w:rsidTr="00C42C53">
        <w:trPr>
          <w:trHeight w:val="302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A21D41A" w14:textId="7A0BF46B" w:rsidR="001E2C8F" w:rsidRPr="00CD6FAC" w:rsidRDefault="001E2C8F" w:rsidP="000251DA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Alternative Name</w:t>
            </w: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3ED2C070" w14:textId="5FC7C898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  <w:tc>
          <w:tcPr>
            <w:tcW w:w="1594" w:type="dxa"/>
            <w:shd w:val="clear" w:color="auto" w:fill="DBE5F1" w:themeFill="accent1" w:themeFillTint="33"/>
            <w:vAlign w:val="center"/>
          </w:tcPr>
          <w:p w14:paraId="362D5E1B" w14:textId="54E25229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05800E59" w14:textId="0976D2ED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B32C53" w14:textId="2E869462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</w:tr>
      <w:tr w:rsidR="00103E11" w:rsidRPr="00CD6FAC" w14:paraId="06B59A95" w14:textId="77777777" w:rsidTr="00C42C53">
        <w:trPr>
          <w:trHeight w:val="296"/>
        </w:trPr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67AD14" w14:textId="1378AAFE" w:rsidR="00103E11" w:rsidRPr="00CD6FAC" w:rsidRDefault="00103E11" w:rsidP="001E2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 Certification Process (See FDM 11-38)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A56D4" w14:textId="75B22CA5" w:rsidR="00103E11" w:rsidRPr="00CD6FAC" w:rsidRDefault="00103E11" w:rsidP="00C023D2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Fatal &amp; Injury Crashes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1E83F" w14:textId="7DD96653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77B93" w14:textId="40043E5E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C8335" w14:textId="55D0A2D9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242B3" w14:textId="7BF7359C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2E7BEACC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F1493E5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F7F987" w14:textId="5767AAE9" w:rsidR="00103E11" w:rsidRPr="00CD6FAC" w:rsidRDefault="00103E11" w:rsidP="008A02CE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Property Damage Only Crashes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2CA11C" w14:textId="586D0305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62D8CC2" w14:textId="19D69709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7DC34D" w14:textId="22F48672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05C3" w14:textId="1837779D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6B495CF3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61FBBAA9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B6F98" w14:textId="137A9D93" w:rsidR="00103E11" w:rsidRPr="00CD6FAC" w:rsidRDefault="00103E11" w:rsidP="008A02CE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Total Crashes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5121A" w14:textId="4E8D94F2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46144" w14:textId="4C4A0423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41DE1" w14:textId="190E150B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B3913" w14:textId="6919ACFB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6CE0727F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22894FC" w14:textId="6D2612DE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FC851" w14:textId="1F6EF168" w:rsidR="00103E11" w:rsidRPr="00CD6FA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Crash Cost Value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B6F2" w14:textId="088555A2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B54EE" w14:textId="672D0115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0156" w14:textId="667D121E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FAD" w14:textId="2897E6C6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67E00B1D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40074601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6A3E" w14:textId="2EDC6BF2" w:rsidR="00103E11" w:rsidRPr="00CD6FA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</w:t>
            </w:r>
            <w:r w:rsidR="00103E11" w:rsidRPr="00CD6FAC">
              <w:rPr>
                <w:rFonts w:cstheme="minorHAnsi"/>
              </w:rPr>
              <w:t>Cost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D351" w14:textId="709AED83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C1F0" w14:textId="77777777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E33C" w14:textId="60B33369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6D6" w14:textId="4CE0A1FD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5415C" w:rsidRPr="00CD6FAC" w14:paraId="52020D68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5C13512E" w14:textId="77777777" w:rsidR="0015415C" w:rsidRPr="00CD6FAC" w:rsidRDefault="0015415C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E470C" w14:textId="15B4DE4B" w:rsidR="0015415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 Safety Benefit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8826E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0A587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B17A4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21F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46746253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97CA639" w14:textId="77777777" w:rsidR="00103E11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31D743" w14:textId="0C4CB2E0" w:rsidR="00103E11" w:rsidRPr="00CD6FA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 Cost</w:t>
            </w: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1C016D" w14:textId="7E32E284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F9581" w14:textId="7BAA8315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C746B6" w14:textId="77777777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08D95" w14:textId="77777777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32DC1BF1" w14:textId="77777777" w:rsidTr="00C42C53">
        <w:trPr>
          <w:trHeight w:val="296"/>
        </w:trPr>
        <w:tc>
          <w:tcPr>
            <w:tcW w:w="131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3238A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73C8B" w14:textId="7E019878" w:rsidR="00103E11" w:rsidRPr="00CD6FAC" w:rsidRDefault="00103E11" w:rsidP="008A02CE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Safety B/C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7A4E47" w14:textId="1A270B90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9D2F6" w14:textId="0DE3ABEB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EE0B1" w14:textId="77777777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E980E" w14:textId="77777777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5FC01962" w14:textId="77777777" w:rsidTr="00C42C53">
        <w:trPr>
          <w:trHeight w:val="296"/>
        </w:trPr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414D80" w14:textId="35361ACC" w:rsidR="00C42C53" w:rsidRDefault="00C42C53" w:rsidP="001E2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Operations Certification Process (See FDM 11-52-15)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332CA" w14:textId="77777777" w:rsidR="00C42C53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Delay Cost Over </w:t>
            </w:r>
          </w:p>
          <w:p w14:paraId="7A46DFFE" w14:textId="05C049D3" w:rsidR="00C42C53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Project Life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C11D5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4C3EA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CAFF1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269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26435B78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2A9D4E31" w14:textId="5412FC66" w:rsidR="00C42C53" w:rsidRDefault="00C42C53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CD731B" w14:textId="195063FD" w:rsidR="00C42C53" w:rsidRDefault="000710F6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Net </w:t>
            </w:r>
            <w:r w:rsidR="00C42C53">
              <w:rPr>
                <w:rFonts w:cstheme="minorHAnsi"/>
              </w:rPr>
              <w:t>Operational Benefit</w:t>
            </w: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5D3B0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6CA99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A72A40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847C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15944" w:rsidRPr="00CD6FAC" w14:paraId="30119E2D" w14:textId="77777777" w:rsidTr="00C15944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014CA32" w14:textId="77777777" w:rsidR="00C15944" w:rsidRPr="00CD6FAC" w:rsidRDefault="00C15944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DB835" w14:textId="3DC7FEB1" w:rsidR="00C15944" w:rsidRDefault="00D9674B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Operations B/C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08D24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6749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E20C0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B5FA8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2632C31D" w14:textId="77777777" w:rsidTr="00C15944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22912DBF" w14:textId="7E97BC23" w:rsidR="00C42C53" w:rsidRPr="00CD6FAC" w:rsidRDefault="00C42C53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4B54E" w14:textId="6715BD7D" w:rsidR="00C42C53" w:rsidRPr="00CD6FAC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 &amp; Operations B/C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C3EAB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CC49E" w14:textId="66F3467D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FB878" w14:textId="1557D2EB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A09E" w14:textId="14E1B290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60BCAEAE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</w:tcPr>
          <w:p w14:paraId="2CFC6555" w14:textId="77777777" w:rsidR="00C42C53" w:rsidRPr="00CD6FAC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8D5A9" w14:textId="77777777" w:rsidR="00FA4C62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STN-Only Operational Benefit </w:t>
            </w:r>
          </w:p>
          <w:p w14:paraId="69C844F1" w14:textId="017DFABD" w:rsidR="00C42C53" w:rsidRPr="00CD6FAC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intersections</w:t>
            </w:r>
            <w:proofErr w:type="gramEnd"/>
            <w:r>
              <w:rPr>
                <w:rFonts w:cstheme="minorHAnsi"/>
              </w:rPr>
              <w:t xml:space="preserve"> only)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09D44D" w14:textId="4C837735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226663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ECAB2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357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1EF2628E" w14:textId="77777777" w:rsidTr="00C15944">
        <w:trPr>
          <w:trHeight w:val="296"/>
        </w:trPr>
        <w:tc>
          <w:tcPr>
            <w:tcW w:w="131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2F6EFA" w14:textId="77777777" w:rsidR="00C42C53" w:rsidRPr="00CD6FAC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C13F9E" w14:textId="30E60E61" w:rsidR="00C42C53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STN-Only B/C (intersections only)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25F3A" w14:textId="79239B2B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BEAD8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D31D9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DFFFD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</w:tbl>
    <w:p w14:paraId="6D5EBD38" w14:textId="41654828" w:rsidR="0010711A" w:rsidRPr="00CA7DAC" w:rsidRDefault="0010711A" w:rsidP="0010711A">
      <w:pPr>
        <w:widowControl/>
        <w:tabs>
          <w:tab w:val="left" w:pos="7560"/>
        </w:tabs>
        <w:spacing w:after="160" w:line="259" w:lineRule="auto"/>
        <w:rPr>
          <w:rFonts w:cstheme="minorHAnsi"/>
          <w:bCs/>
        </w:rPr>
      </w:pPr>
    </w:p>
    <w:p w14:paraId="71C0737E" w14:textId="3A5203E8" w:rsidR="002B5BA3" w:rsidRDefault="002B5BA3" w:rsidP="00244313">
      <w:pPr>
        <w:pStyle w:val="Heading1"/>
      </w:pPr>
      <w:r>
        <w:t xml:space="preserve">6. </w:t>
      </w:r>
      <w:r w:rsidR="00244313">
        <w:t>Other Information</w:t>
      </w:r>
    </w:p>
    <w:p w14:paraId="127FC0D1" w14:textId="612FEA31" w:rsidR="009E2033" w:rsidRDefault="00244313" w:rsidP="00E62E3E">
      <w:pPr>
        <w:pStyle w:val="QuestionTier1"/>
      </w:pPr>
      <w:r>
        <w:t>6.1</w:t>
      </w:r>
      <w:r w:rsidR="001E2C8F">
        <w:t>.</w:t>
      </w:r>
      <w:r w:rsidR="0010711A">
        <w:t xml:space="preserve">   </w:t>
      </w:r>
      <w:r w:rsidR="00DB3775" w:rsidRPr="00A62110">
        <w:t>Describe other information relevant to the project such as community considerations, unique features, potential funding sources, etc.</w:t>
      </w:r>
    </w:p>
    <w:p w14:paraId="73083007" w14:textId="6407F212" w:rsidR="00CA7DAC" w:rsidRDefault="00CA7DAC" w:rsidP="00CA7DAC">
      <w:pPr>
        <w:pStyle w:val="ResponseTier2"/>
        <w:ind w:left="0"/>
      </w:pPr>
    </w:p>
    <w:p w14:paraId="1FDE9134" w14:textId="203D655C" w:rsidR="00CA7DAC" w:rsidRDefault="00CA7DAC" w:rsidP="00CA7DAC">
      <w:pPr>
        <w:pStyle w:val="ResponseTier2"/>
        <w:ind w:left="0"/>
      </w:pPr>
    </w:p>
    <w:p w14:paraId="6E6644F9" w14:textId="77777777" w:rsidR="00A02993" w:rsidRDefault="00A02993" w:rsidP="00CA7DAC">
      <w:pPr>
        <w:pStyle w:val="ResponseTier2"/>
        <w:ind w:left="0"/>
      </w:pPr>
    </w:p>
    <w:bookmarkEnd w:id="8"/>
    <w:p w14:paraId="1D91C7CD" w14:textId="58AAC4E1" w:rsidR="009E2033" w:rsidRDefault="009E2033" w:rsidP="00982D8C">
      <w:pPr>
        <w:pStyle w:val="ResponseTier2"/>
        <w:ind w:left="0"/>
        <w:rPr>
          <w:rFonts w:ascii="Arial" w:hAnsi="Arial" w:cs="Arial"/>
          <w:b/>
          <w:sz w:val="20"/>
        </w:rPr>
      </w:pPr>
    </w:p>
    <w:p w14:paraId="74FCD2C7" w14:textId="4A14DDE7" w:rsidR="00840288" w:rsidRPr="003A4AB9" w:rsidRDefault="00840288" w:rsidP="001F51A5">
      <w:pPr>
        <w:pStyle w:val="Heading1"/>
        <w:keepNext/>
      </w:pPr>
      <w:r w:rsidRPr="003A4AB9">
        <w:t xml:space="preserve">ATTACHMENTS </w:t>
      </w:r>
    </w:p>
    <w:p w14:paraId="7887A55A" w14:textId="7A300737" w:rsidR="00306673" w:rsidRPr="008A02CE" w:rsidRDefault="00306673" w:rsidP="00840288">
      <w:pPr>
        <w:keepNext/>
        <w:keepLines/>
        <w:tabs>
          <w:tab w:val="left" w:pos="7560"/>
        </w:tabs>
        <w:rPr>
          <w:rFonts w:cstheme="minorHAnsi"/>
        </w:rPr>
      </w:pPr>
      <w:r w:rsidRPr="008A02CE">
        <w:rPr>
          <w:rFonts w:cstheme="minorHAnsi"/>
        </w:rPr>
        <w:t xml:space="preserve">Include all attachments in the final </w:t>
      </w:r>
      <w:bookmarkStart w:id="9" w:name="_Hlk129266394"/>
      <w:r w:rsidR="007629BC">
        <w:rPr>
          <w:rFonts w:cstheme="minorHAnsi"/>
        </w:rPr>
        <w:t>Safety &amp; Operations Certification Documen</w:t>
      </w:r>
      <w:bookmarkEnd w:id="9"/>
      <w:r w:rsidR="007629BC">
        <w:rPr>
          <w:rFonts w:cstheme="minorHAnsi"/>
        </w:rPr>
        <w:t>t</w:t>
      </w:r>
      <w:r w:rsidR="007629BC" w:rsidRPr="008A02CE">
        <w:rPr>
          <w:rFonts w:cstheme="minorHAnsi"/>
        </w:rPr>
        <w:t xml:space="preserve"> </w:t>
      </w:r>
      <w:r w:rsidRPr="008A02CE">
        <w:rPr>
          <w:rFonts w:cstheme="minorHAnsi"/>
        </w:rPr>
        <w:t>and submit as a</w:t>
      </w:r>
      <w:r w:rsidR="0025287F" w:rsidRPr="008A02CE">
        <w:rPr>
          <w:rFonts w:cstheme="minorHAnsi"/>
        </w:rPr>
        <w:t xml:space="preserve"> single</w:t>
      </w:r>
      <w:r w:rsidRPr="008A02CE">
        <w:rPr>
          <w:rFonts w:cstheme="minorHAnsi"/>
        </w:rPr>
        <w:t xml:space="preserve"> PDF</w:t>
      </w:r>
      <w:r w:rsidR="007629BC">
        <w:rPr>
          <w:rFonts w:cstheme="minorHAnsi"/>
        </w:rPr>
        <w:t>.</w:t>
      </w:r>
    </w:p>
    <w:p w14:paraId="012AB8BC" w14:textId="77777777" w:rsidR="00306673" w:rsidRPr="008A02CE" w:rsidRDefault="00306673" w:rsidP="00840288">
      <w:pPr>
        <w:keepNext/>
        <w:keepLines/>
        <w:tabs>
          <w:tab w:val="left" w:pos="7560"/>
        </w:tabs>
        <w:rPr>
          <w:rFonts w:cstheme="minorHAnsi"/>
        </w:rPr>
      </w:pPr>
    </w:p>
    <w:p w14:paraId="5E27B919" w14:textId="77777777" w:rsidR="00306673" w:rsidRPr="008A02CE" w:rsidRDefault="00306673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Project Information</w:t>
      </w:r>
    </w:p>
    <w:p w14:paraId="222F112F" w14:textId="5FD88189" w:rsidR="00840288" w:rsidRPr="008A02CE" w:rsidRDefault="00840288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Project Location/Overview Map</w:t>
      </w:r>
    </w:p>
    <w:p w14:paraId="02B2F957" w14:textId="34D14E6E" w:rsidR="00840288" w:rsidRPr="008A02CE" w:rsidRDefault="00E671C8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Network Screening</w:t>
      </w:r>
      <w:r w:rsidR="00840288" w:rsidRPr="008A02CE">
        <w:rPr>
          <w:rFonts w:asciiTheme="minorHAnsi" w:hAnsiTheme="minorHAnsi" w:cstheme="minorHAnsi"/>
          <w:sz w:val="22"/>
          <w:szCs w:val="22"/>
        </w:rPr>
        <w:t xml:space="preserve"> Documentation</w:t>
      </w:r>
    </w:p>
    <w:p w14:paraId="4E05B377" w14:textId="66D464D7" w:rsidR="00840288" w:rsidRPr="008A02CE" w:rsidRDefault="00840288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 xml:space="preserve">Meta-Manager </w:t>
      </w:r>
      <w:r w:rsidR="00E73BC1" w:rsidRPr="008A02CE">
        <w:rPr>
          <w:rFonts w:asciiTheme="minorHAnsi" w:hAnsiTheme="minorHAnsi" w:cstheme="minorHAnsi"/>
          <w:sz w:val="22"/>
          <w:szCs w:val="22"/>
        </w:rPr>
        <w:t>spreadsheet</w:t>
      </w:r>
    </w:p>
    <w:p w14:paraId="2CF7D4F1" w14:textId="3C27A95D" w:rsidR="00E73BC1" w:rsidRDefault="00E73BC1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Intersection Network Screening spreadsheet</w:t>
      </w:r>
    </w:p>
    <w:p w14:paraId="5899300C" w14:textId="2C5BA4AB" w:rsidR="00017E66" w:rsidRPr="008A02CE" w:rsidRDefault="00017E66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Overview Map of</w:t>
      </w:r>
      <w:r w:rsidR="00A328DE">
        <w:rPr>
          <w:rFonts w:asciiTheme="minorHAnsi" w:hAnsiTheme="minorHAnsi" w:cstheme="minorHAnsi"/>
          <w:sz w:val="22"/>
          <w:szCs w:val="22"/>
        </w:rPr>
        <w:t xml:space="preserve"> Safety Sites of Promise</w:t>
      </w:r>
      <w:r>
        <w:rPr>
          <w:rFonts w:asciiTheme="minorHAnsi" w:hAnsiTheme="minorHAnsi" w:cstheme="minorHAnsi"/>
          <w:sz w:val="22"/>
          <w:szCs w:val="22"/>
        </w:rPr>
        <w:t xml:space="preserve"> Locations (optional)</w:t>
      </w:r>
    </w:p>
    <w:p w14:paraId="4BC2B9AA" w14:textId="160CEB1F" w:rsidR="00840288" w:rsidRPr="008A02CE" w:rsidRDefault="00E671C8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 xml:space="preserve">Diagnosis </w:t>
      </w:r>
      <w:r w:rsidR="00840288" w:rsidRPr="008A02CE">
        <w:rPr>
          <w:rFonts w:asciiTheme="minorHAnsi" w:hAnsiTheme="minorHAnsi" w:cstheme="minorHAnsi"/>
          <w:sz w:val="22"/>
          <w:szCs w:val="22"/>
        </w:rPr>
        <w:t>Documentation</w:t>
      </w:r>
    </w:p>
    <w:p w14:paraId="70C2A5C1" w14:textId="464D2453" w:rsidR="00840288" w:rsidRDefault="001205A3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WisTransPortal crash data spreadsheet</w:t>
      </w:r>
      <w:r w:rsidR="00840288" w:rsidRPr="008A02CE">
        <w:rPr>
          <w:rFonts w:asciiTheme="minorHAnsi" w:hAnsiTheme="minorHAnsi" w:cstheme="minorHAnsi"/>
          <w:sz w:val="22"/>
          <w:szCs w:val="22"/>
        </w:rPr>
        <w:t xml:space="preserve"> </w:t>
      </w:r>
      <w:r w:rsidR="00D66712" w:rsidRPr="008A02CE">
        <w:rPr>
          <w:rFonts w:asciiTheme="minorHAnsi" w:hAnsiTheme="minorHAnsi" w:cstheme="minorHAnsi"/>
          <w:sz w:val="22"/>
          <w:szCs w:val="22"/>
        </w:rPr>
        <w:t>with vetting comments</w:t>
      </w:r>
    </w:p>
    <w:p w14:paraId="1877621D" w14:textId="133F3AC2" w:rsidR="00017E66" w:rsidRPr="00017E66" w:rsidRDefault="00017E66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Crash Diagram(s)</w:t>
      </w:r>
    </w:p>
    <w:p w14:paraId="2DA66FBD" w14:textId="355FBA59" w:rsidR="008E3CF9" w:rsidRPr="008A02CE" w:rsidRDefault="008E3CF9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Countermeasure</w:t>
      </w:r>
      <w:r w:rsidR="00FC5293">
        <w:rPr>
          <w:rFonts w:asciiTheme="minorHAnsi" w:hAnsiTheme="minorHAnsi" w:cstheme="minorHAnsi"/>
          <w:sz w:val="22"/>
          <w:szCs w:val="22"/>
        </w:rPr>
        <w:t>/Alternative</w:t>
      </w:r>
      <w:r w:rsidRPr="008A02CE">
        <w:rPr>
          <w:rFonts w:asciiTheme="minorHAnsi" w:hAnsiTheme="minorHAnsi" w:cstheme="minorHAnsi"/>
          <w:sz w:val="22"/>
          <w:szCs w:val="22"/>
        </w:rPr>
        <w:t xml:space="preserve"> Identification</w:t>
      </w:r>
    </w:p>
    <w:p w14:paraId="65198365" w14:textId="77777777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Safety Certification Worksheet</w:t>
      </w:r>
    </w:p>
    <w:p w14:paraId="1ED29C73" w14:textId="77777777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Layout/Schematic for each alternative</w:t>
      </w:r>
    </w:p>
    <w:p w14:paraId="7CBCD8E4" w14:textId="7A609580" w:rsidR="00FC5293" w:rsidRDefault="005B1927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Analysis Results and Economic Appraisal </w:t>
      </w:r>
    </w:p>
    <w:p w14:paraId="0A45A77F" w14:textId="77777777" w:rsidR="005374D4" w:rsidRPr="008A02CE" w:rsidRDefault="005374D4" w:rsidP="005374D4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Cost estimate for each alternative</w:t>
      </w:r>
    </w:p>
    <w:p w14:paraId="7D4903A4" w14:textId="469FD50B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IHSDM Crash Prediction Evaluation Report for each alternative</w:t>
      </w:r>
    </w:p>
    <w:p w14:paraId="751DA562" w14:textId="77777777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IHSDM Economic Analysis Report</w:t>
      </w:r>
    </w:p>
    <w:p w14:paraId="0D5E95B8" w14:textId="2CBFD85C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Highway Safety Benefit-Cost Analysis Tool results</w:t>
      </w:r>
      <w:r w:rsidR="00D65413">
        <w:rPr>
          <w:rFonts w:asciiTheme="minorHAnsi" w:hAnsiTheme="minorHAnsi" w:cstheme="minorHAnsi"/>
          <w:sz w:val="22"/>
          <w:szCs w:val="22"/>
        </w:rPr>
        <w:t xml:space="preserve"> (if applicable)</w:t>
      </w:r>
    </w:p>
    <w:p w14:paraId="49A770F6" w14:textId="3620C90C" w:rsidR="008E3CF9" w:rsidRDefault="008E3CF9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79D2">
        <w:rPr>
          <w:rFonts w:asciiTheme="minorHAnsi" w:hAnsiTheme="minorHAnsi" w:cstheme="minorHAnsi"/>
          <w:sz w:val="22"/>
          <w:szCs w:val="22"/>
        </w:rPr>
        <w:t>Operation</w:t>
      </w:r>
      <w:r w:rsidR="005F36C3">
        <w:rPr>
          <w:rFonts w:asciiTheme="minorHAnsi" w:hAnsiTheme="minorHAnsi" w:cstheme="minorHAnsi"/>
          <w:sz w:val="22"/>
          <w:szCs w:val="22"/>
        </w:rPr>
        <w:t xml:space="preserve">s Certification </w:t>
      </w:r>
      <w:r w:rsidR="00A04F14">
        <w:rPr>
          <w:rFonts w:asciiTheme="minorHAnsi" w:hAnsiTheme="minorHAnsi" w:cstheme="minorHAnsi"/>
          <w:sz w:val="22"/>
          <w:szCs w:val="22"/>
        </w:rPr>
        <w:t xml:space="preserve">Summary </w:t>
      </w:r>
      <w:r w:rsidRPr="007B79D2">
        <w:rPr>
          <w:rFonts w:asciiTheme="minorHAnsi" w:hAnsiTheme="minorHAnsi" w:cstheme="minorHAnsi"/>
          <w:sz w:val="22"/>
          <w:szCs w:val="22"/>
        </w:rPr>
        <w:t>(if applicable)</w:t>
      </w:r>
    </w:p>
    <w:p w14:paraId="3E779D54" w14:textId="4A963C46" w:rsidR="00702DDC" w:rsidRDefault="00702DDC" w:rsidP="001F51A5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Turning movement counts</w:t>
      </w:r>
    </w:p>
    <w:p w14:paraId="35FC9E8E" w14:textId="77777777" w:rsidR="00702DDC" w:rsidRDefault="00702DDC" w:rsidP="001F51A5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Diagram of traffic volumes for each analysis period</w:t>
      </w:r>
    </w:p>
    <w:p w14:paraId="2B303147" w14:textId="3BFC2C23" w:rsidR="00057E7E" w:rsidRDefault="00057E7E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AWSC warrants</w:t>
      </w:r>
    </w:p>
    <w:p w14:paraId="3718FBC8" w14:textId="1E5E73F8" w:rsidR="00057E7E" w:rsidRDefault="00057E7E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Signal warrants</w:t>
      </w:r>
    </w:p>
    <w:p w14:paraId="1F46F75C" w14:textId="19960450" w:rsidR="00E62686" w:rsidRDefault="00E62686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Software reports for operation analysis</w:t>
      </w:r>
    </w:p>
    <w:p w14:paraId="0BE532BD" w14:textId="77777777" w:rsidR="00CD37A3" w:rsidRDefault="00CD37A3" w:rsidP="00CD37A3">
      <w:pPr>
        <w:pStyle w:val="ListParagraph"/>
        <w:widowControl/>
        <w:numPr>
          <w:ilvl w:val="1"/>
          <w:numId w:val="2"/>
        </w:numPr>
        <w:spacing w:after="160" w:line="259" w:lineRule="auto"/>
      </w:pPr>
      <w:r w:rsidRPr="00D549E7">
        <w:t>DT 1887</w:t>
      </w:r>
    </w:p>
    <w:p w14:paraId="740E8C94" w14:textId="1B582317" w:rsidR="00702DDC" w:rsidRDefault="00702DDC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Exhibit highlighting queues vs. available storage for each analysis period</w:t>
      </w:r>
    </w:p>
    <w:p w14:paraId="64F39624" w14:textId="1E7D0473" w:rsidR="002C2B4A" w:rsidRDefault="00702DDC" w:rsidP="00CD37A3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OCP Benefit-Cost Tool printouts</w:t>
      </w:r>
    </w:p>
    <w:p w14:paraId="3BC2B3EF" w14:textId="223443AD" w:rsidR="00C817A5" w:rsidRPr="008E3CF9" w:rsidRDefault="00D95B6C" w:rsidP="008E3CF9">
      <w:pPr>
        <w:pStyle w:val="fdBullet1"/>
        <w:keepNext/>
        <w:keepLines/>
        <w:ind w:left="0" w:firstLine="0"/>
        <w:rPr>
          <w:rFonts w:asciiTheme="minorHAnsi" w:hAnsiTheme="minorHAnsi" w:cstheme="minorHAnsi"/>
          <w:sz w:val="22"/>
          <w:szCs w:val="22"/>
        </w:rPr>
      </w:pPr>
      <w:r w:rsidRPr="008E3CF9">
        <w:rPr>
          <w:rFonts w:asciiTheme="minorHAnsi" w:hAnsiTheme="minorHAnsi" w:cstheme="minorHAnsi"/>
          <w:sz w:val="22"/>
          <w:szCs w:val="22"/>
        </w:rPr>
        <w:tab/>
      </w:r>
    </w:p>
    <w:sectPr w:rsidR="00C817A5" w:rsidRPr="008E3CF9" w:rsidSect="00CC1D67">
      <w:headerReference w:type="default" r:id="rId13"/>
      <w:footerReference w:type="default" r:id="rId14"/>
      <w:type w:val="continuous"/>
      <w:pgSz w:w="12240" w:h="15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886B" w14:textId="77777777" w:rsidR="0055047E" w:rsidRDefault="0055047E">
      <w:r>
        <w:separator/>
      </w:r>
    </w:p>
  </w:endnote>
  <w:endnote w:type="continuationSeparator" w:id="0">
    <w:p w14:paraId="1EDA50DE" w14:textId="77777777" w:rsidR="0055047E" w:rsidRDefault="005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298" w14:textId="41478EE8" w:rsidR="00B83F7D" w:rsidRDefault="001A4E0B" w:rsidP="00CC1D67">
    <w:pPr>
      <w:pStyle w:val="Footer"/>
      <w:rPr>
        <w:sz w:val="20"/>
        <w:szCs w:val="20"/>
      </w:rPr>
    </w:pPr>
    <w:r>
      <w:t xml:space="preserve">Safety </w:t>
    </w:r>
    <w:r w:rsidR="006E5C41">
      <w:t>&amp;</w:t>
    </w:r>
    <w:r>
      <w:t xml:space="preserve"> Operations Certification Document</w:t>
    </w:r>
    <w:r w:rsidR="00CC1D67">
      <w:tab/>
    </w:r>
    <w:r w:rsidR="00CC1D67">
      <w:tab/>
      <w:t xml:space="preserve">           </w:t>
    </w:r>
    <w:r w:rsidR="009F0DE0">
      <w:t xml:space="preserve">Last updated: </w:t>
    </w:r>
    <w:r w:rsidR="00561CDD">
      <w:t>November</w:t>
    </w:r>
    <w:r w:rsidR="00374878">
      <w:t xml:space="preserve"> </w:t>
    </w:r>
    <w:r w:rsidR="00A80E79">
      <w:t>15</w:t>
    </w:r>
    <w:r w:rsidR="00CC1D67" w:rsidRPr="00F83503">
      <w:t xml:space="preserve">, </w:t>
    </w:r>
    <w:r w:rsidR="0091545B" w:rsidRPr="00F83503">
      <w:t>202</w:t>
    </w:r>
    <w:r w:rsidR="0091545B">
      <w:t>3</w:t>
    </w:r>
    <w:r w:rsidR="00CC1D67" w:rsidRPr="00CC1D67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E980" w14:textId="77777777" w:rsidR="0055047E" w:rsidRDefault="0055047E">
      <w:r>
        <w:separator/>
      </w:r>
    </w:p>
  </w:footnote>
  <w:footnote w:type="continuationSeparator" w:id="0">
    <w:p w14:paraId="3FC6D028" w14:textId="77777777" w:rsidR="0055047E" w:rsidRDefault="0055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4556" w14:textId="3B9150B0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2336" behindDoc="1" locked="0" layoutInCell="1" allowOverlap="1" wp14:anchorId="10CD749B" wp14:editId="79FD0C3E">
          <wp:simplePos x="0" y="0"/>
          <wp:positionH relativeFrom="margin">
            <wp:posOffset>-201295</wp:posOffset>
          </wp:positionH>
          <wp:positionV relativeFrom="margin">
            <wp:posOffset>-694690</wp:posOffset>
          </wp:positionV>
          <wp:extent cx="603504" cy="603504"/>
          <wp:effectExtent l="0" t="0" r="6350" b="635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50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0288" behindDoc="1" locked="0" layoutInCell="1" allowOverlap="1" wp14:anchorId="07EDE12D" wp14:editId="1C27B671">
          <wp:simplePos x="0" y="0"/>
          <wp:positionH relativeFrom="margin">
            <wp:posOffset>4751070</wp:posOffset>
          </wp:positionH>
          <wp:positionV relativeFrom="paragraph">
            <wp:posOffset>189865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eastAsia="Batang" w:hAnsi="Bookman Old Style"/>
        <w:smallCaps/>
        <w:sz w:val="28"/>
      </w:rPr>
      <w:t xml:space="preserve">Safety </w:t>
    </w:r>
    <w:r w:rsidR="00C34181">
      <w:rPr>
        <w:rFonts w:ascii="Bookman Old Style" w:eastAsia="Batang" w:hAnsi="Bookman Old Style"/>
        <w:smallCaps/>
        <w:sz w:val="28"/>
      </w:rPr>
      <w:t>&amp; Operation</w:t>
    </w:r>
    <w:r w:rsidR="008E3CF9">
      <w:rPr>
        <w:rFonts w:ascii="Bookman Old Style" w:eastAsia="Batang" w:hAnsi="Bookman Old Style"/>
        <w:smallCaps/>
        <w:sz w:val="28"/>
      </w:rPr>
      <w:t>s</w:t>
    </w:r>
    <w:r w:rsidR="00C34181">
      <w:rPr>
        <w:rFonts w:ascii="Bookman Old Style" w:eastAsia="Batang" w:hAnsi="Bookman Old Style"/>
        <w:smallCaps/>
        <w:sz w:val="28"/>
      </w:rPr>
      <w:t xml:space="preserve"> </w:t>
    </w:r>
    <w:r>
      <w:rPr>
        <w:rFonts w:ascii="Bookman Old Style" w:eastAsia="Batang" w:hAnsi="Bookman Old Style"/>
        <w:smallCaps/>
        <w:sz w:val="28"/>
      </w:rPr>
      <w:t>Certification Document</w:t>
    </w:r>
  </w:p>
  <w:p w14:paraId="25B1A2E6" w14:textId="7757E8E7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F5C2F" wp14:editId="2871FDAA">
              <wp:simplePos x="0" y="0"/>
              <wp:positionH relativeFrom="column">
                <wp:posOffset>-876300</wp:posOffset>
              </wp:positionH>
              <wp:positionV relativeFrom="paragraph">
                <wp:posOffset>181610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FC8D38E">
            <v:shapetype id="_x0000_t32" coordsize="21600,21600" o:oned="t" filled="f" o:spt="32" path="m,l21600,21600e" w14:anchorId="503E0A9D">
              <v:path fillok="f" arrowok="t" o:connecttype="none"/>
              <o:lock v:ext="edit" shapetype="t"/>
            </v:shapetype>
            <v:shape id="AutoShape 1" style="position:absolute;margin-left:-69pt;margin-top:14.3pt;width:6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c00000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"/>
          </w:pict>
        </mc:Fallback>
      </mc:AlternateContent>
    </w:r>
  </w:p>
  <w:p w14:paraId="7841DEEC" w14:textId="4DE089C2" w:rsidR="00B83F7D" w:rsidRDefault="00B83F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AB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D2183"/>
    <w:multiLevelType w:val="hybridMultilevel"/>
    <w:tmpl w:val="C0C262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23407FA"/>
    <w:multiLevelType w:val="hybridMultilevel"/>
    <w:tmpl w:val="79B6A122"/>
    <w:lvl w:ilvl="0" w:tplc="240070BA">
      <w:start w:val="1"/>
      <w:numFmt w:val="upperLetter"/>
      <w:lvlText w:val="%1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749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3FF5866"/>
    <w:multiLevelType w:val="hybridMultilevel"/>
    <w:tmpl w:val="21DAF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01D0"/>
    <w:multiLevelType w:val="hybridMultilevel"/>
    <w:tmpl w:val="594AE6F4"/>
    <w:lvl w:ilvl="0" w:tplc="75722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ED5"/>
    <w:multiLevelType w:val="hybridMultilevel"/>
    <w:tmpl w:val="89A625A6"/>
    <w:lvl w:ilvl="0" w:tplc="3FF8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191E"/>
    <w:multiLevelType w:val="hybridMultilevel"/>
    <w:tmpl w:val="6F98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D700C"/>
    <w:multiLevelType w:val="hybridMultilevel"/>
    <w:tmpl w:val="AA60CC3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D871B32"/>
    <w:multiLevelType w:val="hybridMultilevel"/>
    <w:tmpl w:val="097651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E5E1FC2"/>
    <w:multiLevelType w:val="hybridMultilevel"/>
    <w:tmpl w:val="9770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26435"/>
    <w:multiLevelType w:val="hybridMultilevel"/>
    <w:tmpl w:val="25A20C22"/>
    <w:lvl w:ilvl="0" w:tplc="2AA8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06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4651002">
    <w:abstractNumId w:val="12"/>
  </w:num>
  <w:num w:numId="2" w16cid:durableId="1847011870">
    <w:abstractNumId w:val="2"/>
  </w:num>
  <w:num w:numId="3" w16cid:durableId="172963504">
    <w:abstractNumId w:val="8"/>
  </w:num>
  <w:num w:numId="4" w16cid:durableId="1601715034">
    <w:abstractNumId w:val="9"/>
  </w:num>
  <w:num w:numId="5" w16cid:durableId="1986810801">
    <w:abstractNumId w:val="1"/>
  </w:num>
  <w:num w:numId="6" w16cid:durableId="506598854">
    <w:abstractNumId w:val="0"/>
  </w:num>
  <w:num w:numId="7" w16cid:durableId="1993555782">
    <w:abstractNumId w:val="3"/>
  </w:num>
  <w:num w:numId="8" w16cid:durableId="141510557">
    <w:abstractNumId w:val="7"/>
  </w:num>
  <w:num w:numId="9" w16cid:durableId="1207988848">
    <w:abstractNumId w:val="5"/>
  </w:num>
  <w:num w:numId="10" w16cid:durableId="157501704">
    <w:abstractNumId w:val="11"/>
  </w:num>
  <w:num w:numId="11" w16cid:durableId="966813258">
    <w:abstractNumId w:val="6"/>
  </w:num>
  <w:num w:numId="12" w16cid:durableId="1272055298">
    <w:abstractNumId w:val="4"/>
  </w:num>
  <w:num w:numId="13" w16cid:durableId="610631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E4"/>
    <w:rsid w:val="000009AA"/>
    <w:rsid w:val="000066C6"/>
    <w:rsid w:val="00006B03"/>
    <w:rsid w:val="00015A7F"/>
    <w:rsid w:val="000165B7"/>
    <w:rsid w:val="00017E66"/>
    <w:rsid w:val="00020467"/>
    <w:rsid w:val="000210B2"/>
    <w:rsid w:val="00021881"/>
    <w:rsid w:val="0002209B"/>
    <w:rsid w:val="00022CE2"/>
    <w:rsid w:val="00024BDF"/>
    <w:rsid w:val="000251DA"/>
    <w:rsid w:val="000336EF"/>
    <w:rsid w:val="0003468A"/>
    <w:rsid w:val="00050B33"/>
    <w:rsid w:val="00057E7E"/>
    <w:rsid w:val="0006195A"/>
    <w:rsid w:val="000624AF"/>
    <w:rsid w:val="00064A63"/>
    <w:rsid w:val="000710F6"/>
    <w:rsid w:val="00073146"/>
    <w:rsid w:val="00075EAA"/>
    <w:rsid w:val="00076069"/>
    <w:rsid w:val="00086289"/>
    <w:rsid w:val="000904E0"/>
    <w:rsid w:val="00092545"/>
    <w:rsid w:val="000946AE"/>
    <w:rsid w:val="00097061"/>
    <w:rsid w:val="000A37A2"/>
    <w:rsid w:val="000B3443"/>
    <w:rsid w:val="000B58EE"/>
    <w:rsid w:val="000C2B0F"/>
    <w:rsid w:val="000C5326"/>
    <w:rsid w:val="000C703B"/>
    <w:rsid w:val="000D389E"/>
    <w:rsid w:val="000E0BE0"/>
    <w:rsid w:val="000E25D2"/>
    <w:rsid w:val="000E6549"/>
    <w:rsid w:val="000F16CA"/>
    <w:rsid w:val="000F4E00"/>
    <w:rsid w:val="0010103B"/>
    <w:rsid w:val="001025A4"/>
    <w:rsid w:val="00103E11"/>
    <w:rsid w:val="0010711A"/>
    <w:rsid w:val="00107A03"/>
    <w:rsid w:val="00112888"/>
    <w:rsid w:val="001142BC"/>
    <w:rsid w:val="00115C05"/>
    <w:rsid w:val="0012002B"/>
    <w:rsid w:val="001205A3"/>
    <w:rsid w:val="00120D94"/>
    <w:rsid w:val="001215DB"/>
    <w:rsid w:val="00124A6C"/>
    <w:rsid w:val="001251C0"/>
    <w:rsid w:val="00137FEE"/>
    <w:rsid w:val="001452D6"/>
    <w:rsid w:val="00145FE6"/>
    <w:rsid w:val="00147A25"/>
    <w:rsid w:val="0015415C"/>
    <w:rsid w:val="001663E9"/>
    <w:rsid w:val="0017205B"/>
    <w:rsid w:val="0017701C"/>
    <w:rsid w:val="001827D4"/>
    <w:rsid w:val="00184D4A"/>
    <w:rsid w:val="00185CD8"/>
    <w:rsid w:val="00186F6E"/>
    <w:rsid w:val="001A0BB5"/>
    <w:rsid w:val="001A4618"/>
    <w:rsid w:val="001A4B5C"/>
    <w:rsid w:val="001A4E0B"/>
    <w:rsid w:val="001A4F29"/>
    <w:rsid w:val="001C0FD1"/>
    <w:rsid w:val="001C2D7C"/>
    <w:rsid w:val="001C4111"/>
    <w:rsid w:val="001D31EF"/>
    <w:rsid w:val="001D3760"/>
    <w:rsid w:val="001D54B2"/>
    <w:rsid w:val="001D79FD"/>
    <w:rsid w:val="001E15FC"/>
    <w:rsid w:val="001E2C8F"/>
    <w:rsid w:val="001E7A40"/>
    <w:rsid w:val="001F269F"/>
    <w:rsid w:val="001F51A5"/>
    <w:rsid w:val="001F53D9"/>
    <w:rsid w:val="00202D40"/>
    <w:rsid w:val="00203513"/>
    <w:rsid w:val="00204695"/>
    <w:rsid w:val="002112CB"/>
    <w:rsid w:val="00213FAD"/>
    <w:rsid w:val="00223C09"/>
    <w:rsid w:val="00224036"/>
    <w:rsid w:val="002261FF"/>
    <w:rsid w:val="00226E43"/>
    <w:rsid w:val="00233574"/>
    <w:rsid w:val="00236116"/>
    <w:rsid w:val="0023710A"/>
    <w:rsid w:val="00244313"/>
    <w:rsid w:val="00247017"/>
    <w:rsid w:val="0025287F"/>
    <w:rsid w:val="00257DCF"/>
    <w:rsid w:val="00261A17"/>
    <w:rsid w:val="00262145"/>
    <w:rsid w:val="00263431"/>
    <w:rsid w:val="002701B5"/>
    <w:rsid w:val="00271E49"/>
    <w:rsid w:val="00275295"/>
    <w:rsid w:val="0028296C"/>
    <w:rsid w:val="00284BB5"/>
    <w:rsid w:val="00290183"/>
    <w:rsid w:val="002A33E0"/>
    <w:rsid w:val="002A70B9"/>
    <w:rsid w:val="002A72F7"/>
    <w:rsid w:val="002B5BA3"/>
    <w:rsid w:val="002C195E"/>
    <w:rsid w:val="002C2B4A"/>
    <w:rsid w:val="002C530F"/>
    <w:rsid w:val="002D2009"/>
    <w:rsid w:val="002D5041"/>
    <w:rsid w:val="002E00B1"/>
    <w:rsid w:val="002E0AC3"/>
    <w:rsid w:val="002E4488"/>
    <w:rsid w:val="002F6516"/>
    <w:rsid w:val="003005CA"/>
    <w:rsid w:val="00306673"/>
    <w:rsid w:val="003071F0"/>
    <w:rsid w:val="0031265C"/>
    <w:rsid w:val="003141EB"/>
    <w:rsid w:val="003257FD"/>
    <w:rsid w:val="00335220"/>
    <w:rsid w:val="00336189"/>
    <w:rsid w:val="00341C1A"/>
    <w:rsid w:val="00343424"/>
    <w:rsid w:val="00343AAB"/>
    <w:rsid w:val="003507C5"/>
    <w:rsid w:val="00350CEB"/>
    <w:rsid w:val="00354CF0"/>
    <w:rsid w:val="00354DEB"/>
    <w:rsid w:val="00366DA5"/>
    <w:rsid w:val="00366E99"/>
    <w:rsid w:val="0037151B"/>
    <w:rsid w:val="00371ACB"/>
    <w:rsid w:val="00372B74"/>
    <w:rsid w:val="00374878"/>
    <w:rsid w:val="0038025B"/>
    <w:rsid w:val="00383F2D"/>
    <w:rsid w:val="00387252"/>
    <w:rsid w:val="0039223C"/>
    <w:rsid w:val="00396805"/>
    <w:rsid w:val="003A31F7"/>
    <w:rsid w:val="003A4AB9"/>
    <w:rsid w:val="003B273E"/>
    <w:rsid w:val="003C31DD"/>
    <w:rsid w:val="003C3733"/>
    <w:rsid w:val="003C39FC"/>
    <w:rsid w:val="003C4A52"/>
    <w:rsid w:val="003C4B2C"/>
    <w:rsid w:val="003C77A3"/>
    <w:rsid w:val="003D3EB4"/>
    <w:rsid w:val="003F371E"/>
    <w:rsid w:val="003F6D39"/>
    <w:rsid w:val="00406F6A"/>
    <w:rsid w:val="0040712A"/>
    <w:rsid w:val="00413050"/>
    <w:rsid w:val="00417093"/>
    <w:rsid w:val="004218FC"/>
    <w:rsid w:val="00421D30"/>
    <w:rsid w:val="00422158"/>
    <w:rsid w:val="00422401"/>
    <w:rsid w:val="00424BEC"/>
    <w:rsid w:val="00430F50"/>
    <w:rsid w:val="004310BB"/>
    <w:rsid w:val="004314F8"/>
    <w:rsid w:val="004320AA"/>
    <w:rsid w:val="004335E4"/>
    <w:rsid w:val="00433829"/>
    <w:rsid w:val="004359FE"/>
    <w:rsid w:val="00436FB5"/>
    <w:rsid w:val="00443A9F"/>
    <w:rsid w:val="00461473"/>
    <w:rsid w:val="00464C39"/>
    <w:rsid w:val="004712F0"/>
    <w:rsid w:val="00476E5B"/>
    <w:rsid w:val="0047723E"/>
    <w:rsid w:val="0048120F"/>
    <w:rsid w:val="004826F9"/>
    <w:rsid w:val="00487AFB"/>
    <w:rsid w:val="004C2552"/>
    <w:rsid w:val="004C4294"/>
    <w:rsid w:val="004C5936"/>
    <w:rsid w:val="004E4984"/>
    <w:rsid w:val="004E6B32"/>
    <w:rsid w:val="004F5186"/>
    <w:rsid w:val="00504905"/>
    <w:rsid w:val="0050653B"/>
    <w:rsid w:val="00507B40"/>
    <w:rsid w:val="00507C29"/>
    <w:rsid w:val="00511C9F"/>
    <w:rsid w:val="005129E8"/>
    <w:rsid w:val="00513E1D"/>
    <w:rsid w:val="00521741"/>
    <w:rsid w:val="00522BDA"/>
    <w:rsid w:val="00525E39"/>
    <w:rsid w:val="005263AB"/>
    <w:rsid w:val="0053145D"/>
    <w:rsid w:val="00536CCE"/>
    <w:rsid w:val="005374D4"/>
    <w:rsid w:val="005401D0"/>
    <w:rsid w:val="0054410A"/>
    <w:rsid w:val="00545AF1"/>
    <w:rsid w:val="0055047E"/>
    <w:rsid w:val="0055311E"/>
    <w:rsid w:val="00554483"/>
    <w:rsid w:val="00561CDD"/>
    <w:rsid w:val="005700A9"/>
    <w:rsid w:val="00571746"/>
    <w:rsid w:val="005809ED"/>
    <w:rsid w:val="00580F56"/>
    <w:rsid w:val="00581862"/>
    <w:rsid w:val="0058413F"/>
    <w:rsid w:val="0059198F"/>
    <w:rsid w:val="00591A1D"/>
    <w:rsid w:val="00597FCE"/>
    <w:rsid w:val="005A263B"/>
    <w:rsid w:val="005A6F97"/>
    <w:rsid w:val="005B0F3D"/>
    <w:rsid w:val="005B1188"/>
    <w:rsid w:val="005B1927"/>
    <w:rsid w:val="005B4123"/>
    <w:rsid w:val="005B4552"/>
    <w:rsid w:val="005B5845"/>
    <w:rsid w:val="005C1D5B"/>
    <w:rsid w:val="005D74DE"/>
    <w:rsid w:val="005E3124"/>
    <w:rsid w:val="005E5ABD"/>
    <w:rsid w:val="005E6296"/>
    <w:rsid w:val="005F36C3"/>
    <w:rsid w:val="005F3F2D"/>
    <w:rsid w:val="00600F0D"/>
    <w:rsid w:val="00605C60"/>
    <w:rsid w:val="006123F3"/>
    <w:rsid w:val="00612F4D"/>
    <w:rsid w:val="00626270"/>
    <w:rsid w:val="00627913"/>
    <w:rsid w:val="006334D4"/>
    <w:rsid w:val="006347E1"/>
    <w:rsid w:val="00636B0B"/>
    <w:rsid w:val="006376E2"/>
    <w:rsid w:val="00637D9B"/>
    <w:rsid w:val="006414F1"/>
    <w:rsid w:val="00642BAA"/>
    <w:rsid w:val="00646192"/>
    <w:rsid w:val="00652AEA"/>
    <w:rsid w:val="006570BB"/>
    <w:rsid w:val="00663BE6"/>
    <w:rsid w:val="00665507"/>
    <w:rsid w:val="006756BA"/>
    <w:rsid w:val="00681FD1"/>
    <w:rsid w:val="00682DF0"/>
    <w:rsid w:val="006845F7"/>
    <w:rsid w:val="00687CE5"/>
    <w:rsid w:val="00691825"/>
    <w:rsid w:val="00693417"/>
    <w:rsid w:val="006944AD"/>
    <w:rsid w:val="00695469"/>
    <w:rsid w:val="006B1633"/>
    <w:rsid w:val="006B4769"/>
    <w:rsid w:val="006B68DD"/>
    <w:rsid w:val="006B69FC"/>
    <w:rsid w:val="006C2646"/>
    <w:rsid w:val="006C6474"/>
    <w:rsid w:val="006D5DE9"/>
    <w:rsid w:val="006D79F2"/>
    <w:rsid w:val="006E59B6"/>
    <w:rsid w:val="006E5C41"/>
    <w:rsid w:val="006F14F4"/>
    <w:rsid w:val="006F51C2"/>
    <w:rsid w:val="006F5F5E"/>
    <w:rsid w:val="00702577"/>
    <w:rsid w:val="00702ADB"/>
    <w:rsid w:val="00702DDC"/>
    <w:rsid w:val="00704B78"/>
    <w:rsid w:val="00704BEB"/>
    <w:rsid w:val="00706AD6"/>
    <w:rsid w:val="00707AD9"/>
    <w:rsid w:val="007139AF"/>
    <w:rsid w:val="00715A93"/>
    <w:rsid w:val="00730098"/>
    <w:rsid w:val="0073495A"/>
    <w:rsid w:val="00734C93"/>
    <w:rsid w:val="00737DCD"/>
    <w:rsid w:val="00742FAD"/>
    <w:rsid w:val="007550F7"/>
    <w:rsid w:val="0076215F"/>
    <w:rsid w:val="007629BC"/>
    <w:rsid w:val="00764DCD"/>
    <w:rsid w:val="00766D5C"/>
    <w:rsid w:val="00771BD1"/>
    <w:rsid w:val="0077324A"/>
    <w:rsid w:val="0077409E"/>
    <w:rsid w:val="00775CDA"/>
    <w:rsid w:val="0077798F"/>
    <w:rsid w:val="00787A13"/>
    <w:rsid w:val="007904FD"/>
    <w:rsid w:val="00790D97"/>
    <w:rsid w:val="00791A63"/>
    <w:rsid w:val="00793130"/>
    <w:rsid w:val="00796C93"/>
    <w:rsid w:val="007A0702"/>
    <w:rsid w:val="007B0139"/>
    <w:rsid w:val="007B1745"/>
    <w:rsid w:val="007B4442"/>
    <w:rsid w:val="007B46C0"/>
    <w:rsid w:val="007B476C"/>
    <w:rsid w:val="007C15BF"/>
    <w:rsid w:val="007C394D"/>
    <w:rsid w:val="007C77F7"/>
    <w:rsid w:val="007E5BA1"/>
    <w:rsid w:val="007E7412"/>
    <w:rsid w:val="007F4B01"/>
    <w:rsid w:val="008112A5"/>
    <w:rsid w:val="00814133"/>
    <w:rsid w:val="00821D8E"/>
    <w:rsid w:val="0082216C"/>
    <w:rsid w:val="00831E00"/>
    <w:rsid w:val="00836C67"/>
    <w:rsid w:val="00837E09"/>
    <w:rsid w:val="00840288"/>
    <w:rsid w:val="00840DC5"/>
    <w:rsid w:val="00841050"/>
    <w:rsid w:val="00841565"/>
    <w:rsid w:val="00846B67"/>
    <w:rsid w:val="008471A7"/>
    <w:rsid w:val="008524CB"/>
    <w:rsid w:val="00856F7C"/>
    <w:rsid w:val="0086148E"/>
    <w:rsid w:val="00863223"/>
    <w:rsid w:val="0086438C"/>
    <w:rsid w:val="0086461C"/>
    <w:rsid w:val="00864BAF"/>
    <w:rsid w:val="008A02CE"/>
    <w:rsid w:val="008B0023"/>
    <w:rsid w:val="008B1526"/>
    <w:rsid w:val="008B4FE7"/>
    <w:rsid w:val="008D17AD"/>
    <w:rsid w:val="008D7074"/>
    <w:rsid w:val="008E3CF9"/>
    <w:rsid w:val="008F02DC"/>
    <w:rsid w:val="008F0A86"/>
    <w:rsid w:val="008F0DFE"/>
    <w:rsid w:val="008F7F32"/>
    <w:rsid w:val="00901296"/>
    <w:rsid w:val="009069DA"/>
    <w:rsid w:val="0091008A"/>
    <w:rsid w:val="0091313A"/>
    <w:rsid w:val="00913A0F"/>
    <w:rsid w:val="0091545B"/>
    <w:rsid w:val="009223E2"/>
    <w:rsid w:val="0092343A"/>
    <w:rsid w:val="00924488"/>
    <w:rsid w:val="009250EF"/>
    <w:rsid w:val="00925AF2"/>
    <w:rsid w:val="00927F98"/>
    <w:rsid w:val="009331DE"/>
    <w:rsid w:val="00944F7D"/>
    <w:rsid w:val="009520CE"/>
    <w:rsid w:val="00952E16"/>
    <w:rsid w:val="00954B62"/>
    <w:rsid w:val="009573A7"/>
    <w:rsid w:val="009607B7"/>
    <w:rsid w:val="009609C9"/>
    <w:rsid w:val="00966FEA"/>
    <w:rsid w:val="00971D8E"/>
    <w:rsid w:val="00975472"/>
    <w:rsid w:val="00981AA1"/>
    <w:rsid w:val="00982D8C"/>
    <w:rsid w:val="00983A69"/>
    <w:rsid w:val="009A1EE0"/>
    <w:rsid w:val="009A4646"/>
    <w:rsid w:val="009B056D"/>
    <w:rsid w:val="009B10E8"/>
    <w:rsid w:val="009B7035"/>
    <w:rsid w:val="009B7CF6"/>
    <w:rsid w:val="009C07FD"/>
    <w:rsid w:val="009C3942"/>
    <w:rsid w:val="009C49D6"/>
    <w:rsid w:val="009D284D"/>
    <w:rsid w:val="009D32D1"/>
    <w:rsid w:val="009E2033"/>
    <w:rsid w:val="009E62B5"/>
    <w:rsid w:val="009E65E0"/>
    <w:rsid w:val="009E7CC2"/>
    <w:rsid w:val="009F0DE0"/>
    <w:rsid w:val="009F259D"/>
    <w:rsid w:val="009F3A3A"/>
    <w:rsid w:val="00A02993"/>
    <w:rsid w:val="00A04B38"/>
    <w:rsid w:val="00A04F14"/>
    <w:rsid w:val="00A11786"/>
    <w:rsid w:val="00A12B21"/>
    <w:rsid w:val="00A133FD"/>
    <w:rsid w:val="00A1443A"/>
    <w:rsid w:val="00A21DA6"/>
    <w:rsid w:val="00A23FD9"/>
    <w:rsid w:val="00A328DE"/>
    <w:rsid w:val="00A405C2"/>
    <w:rsid w:val="00A40D6C"/>
    <w:rsid w:val="00A41B86"/>
    <w:rsid w:val="00A4545C"/>
    <w:rsid w:val="00A50FDF"/>
    <w:rsid w:val="00A5138A"/>
    <w:rsid w:val="00A55B9A"/>
    <w:rsid w:val="00A569E7"/>
    <w:rsid w:val="00A56E15"/>
    <w:rsid w:val="00A62110"/>
    <w:rsid w:val="00A64147"/>
    <w:rsid w:val="00A7019D"/>
    <w:rsid w:val="00A70EBD"/>
    <w:rsid w:val="00A80E79"/>
    <w:rsid w:val="00A90A02"/>
    <w:rsid w:val="00A923DA"/>
    <w:rsid w:val="00A93404"/>
    <w:rsid w:val="00A950DA"/>
    <w:rsid w:val="00AA0524"/>
    <w:rsid w:val="00AA40CF"/>
    <w:rsid w:val="00AB14A7"/>
    <w:rsid w:val="00AB42CF"/>
    <w:rsid w:val="00AC1726"/>
    <w:rsid w:val="00AD0EAA"/>
    <w:rsid w:val="00AD40E7"/>
    <w:rsid w:val="00AE1D0F"/>
    <w:rsid w:val="00AE310C"/>
    <w:rsid w:val="00AE590A"/>
    <w:rsid w:val="00AF2EB0"/>
    <w:rsid w:val="00AF3555"/>
    <w:rsid w:val="00AF4BC7"/>
    <w:rsid w:val="00AF5AB4"/>
    <w:rsid w:val="00AF799D"/>
    <w:rsid w:val="00B00D6C"/>
    <w:rsid w:val="00B017AF"/>
    <w:rsid w:val="00B05D87"/>
    <w:rsid w:val="00B06D9A"/>
    <w:rsid w:val="00B2416B"/>
    <w:rsid w:val="00B24AF7"/>
    <w:rsid w:val="00B26AA3"/>
    <w:rsid w:val="00B324D8"/>
    <w:rsid w:val="00B3730A"/>
    <w:rsid w:val="00B37E46"/>
    <w:rsid w:val="00B5243B"/>
    <w:rsid w:val="00B54121"/>
    <w:rsid w:val="00B60B93"/>
    <w:rsid w:val="00B61FCE"/>
    <w:rsid w:val="00B674A0"/>
    <w:rsid w:val="00B70302"/>
    <w:rsid w:val="00B7752D"/>
    <w:rsid w:val="00B80685"/>
    <w:rsid w:val="00B83F7D"/>
    <w:rsid w:val="00B84895"/>
    <w:rsid w:val="00BA386D"/>
    <w:rsid w:val="00BA7FC5"/>
    <w:rsid w:val="00BB19EB"/>
    <w:rsid w:val="00BB406D"/>
    <w:rsid w:val="00BC1C83"/>
    <w:rsid w:val="00BD0F89"/>
    <w:rsid w:val="00BD6237"/>
    <w:rsid w:val="00BD727F"/>
    <w:rsid w:val="00BD7466"/>
    <w:rsid w:val="00BD7587"/>
    <w:rsid w:val="00BE1FD1"/>
    <w:rsid w:val="00BE2340"/>
    <w:rsid w:val="00BE2AE1"/>
    <w:rsid w:val="00BE315E"/>
    <w:rsid w:val="00BE6F42"/>
    <w:rsid w:val="00C023D2"/>
    <w:rsid w:val="00C05736"/>
    <w:rsid w:val="00C06558"/>
    <w:rsid w:val="00C1173C"/>
    <w:rsid w:val="00C15944"/>
    <w:rsid w:val="00C164B9"/>
    <w:rsid w:val="00C16501"/>
    <w:rsid w:val="00C247EB"/>
    <w:rsid w:val="00C26205"/>
    <w:rsid w:val="00C319AF"/>
    <w:rsid w:val="00C34181"/>
    <w:rsid w:val="00C40243"/>
    <w:rsid w:val="00C40332"/>
    <w:rsid w:val="00C40D15"/>
    <w:rsid w:val="00C41BC1"/>
    <w:rsid w:val="00C42C53"/>
    <w:rsid w:val="00C42D0A"/>
    <w:rsid w:val="00C52FCA"/>
    <w:rsid w:val="00C55E9F"/>
    <w:rsid w:val="00C72021"/>
    <w:rsid w:val="00C73CC3"/>
    <w:rsid w:val="00C800F9"/>
    <w:rsid w:val="00C817A5"/>
    <w:rsid w:val="00C8334F"/>
    <w:rsid w:val="00C83BDB"/>
    <w:rsid w:val="00C83F54"/>
    <w:rsid w:val="00C84D99"/>
    <w:rsid w:val="00C86C41"/>
    <w:rsid w:val="00C9272B"/>
    <w:rsid w:val="00CA7DAC"/>
    <w:rsid w:val="00CB3EC7"/>
    <w:rsid w:val="00CB6D44"/>
    <w:rsid w:val="00CC1D67"/>
    <w:rsid w:val="00CC1EA6"/>
    <w:rsid w:val="00CC449B"/>
    <w:rsid w:val="00CC6F6C"/>
    <w:rsid w:val="00CC715F"/>
    <w:rsid w:val="00CD37A3"/>
    <w:rsid w:val="00CD6FAC"/>
    <w:rsid w:val="00CE2EED"/>
    <w:rsid w:val="00CE4077"/>
    <w:rsid w:val="00CE432B"/>
    <w:rsid w:val="00CE52C5"/>
    <w:rsid w:val="00CF4410"/>
    <w:rsid w:val="00CF5007"/>
    <w:rsid w:val="00CF524B"/>
    <w:rsid w:val="00D027DE"/>
    <w:rsid w:val="00D032CF"/>
    <w:rsid w:val="00D06373"/>
    <w:rsid w:val="00D35696"/>
    <w:rsid w:val="00D3739D"/>
    <w:rsid w:val="00D37F90"/>
    <w:rsid w:val="00D42824"/>
    <w:rsid w:val="00D56B1F"/>
    <w:rsid w:val="00D623C6"/>
    <w:rsid w:val="00D65145"/>
    <w:rsid w:val="00D65193"/>
    <w:rsid w:val="00D65413"/>
    <w:rsid w:val="00D65D33"/>
    <w:rsid w:val="00D66712"/>
    <w:rsid w:val="00D90991"/>
    <w:rsid w:val="00D912D5"/>
    <w:rsid w:val="00D92CCD"/>
    <w:rsid w:val="00D95B6C"/>
    <w:rsid w:val="00D9674B"/>
    <w:rsid w:val="00DA6D48"/>
    <w:rsid w:val="00DA77C3"/>
    <w:rsid w:val="00DB18B5"/>
    <w:rsid w:val="00DB3775"/>
    <w:rsid w:val="00DC612E"/>
    <w:rsid w:val="00DC67A6"/>
    <w:rsid w:val="00DF10BC"/>
    <w:rsid w:val="00DF404B"/>
    <w:rsid w:val="00E05937"/>
    <w:rsid w:val="00E05D3A"/>
    <w:rsid w:val="00E06DC8"/>
    <w:rsid w:val="00E102E4"/>
    <w:rsid w:val="00E27DA4"/>
    <w:rsid w:val="00E30D27"/>
    <w:rsid w:val="00E34904"/>
    <w:rsid w:val="00E34A39"/>
    <w:rsid w:val="00E42C7C"/>
    <w:rsid w:val="00E437F3"/>
    <w:rsid w:val="00E44009"/>
    <w:rsid w:val="00E50BE8"/>
    <w:rsid w:val="00E54645"/>
    <w:rsid w:val="00E62686"/>
    <w:rsid w:val="00E62E3E"/>
    <w:rsid w:val="00E64AA1"/>
    <w:rsid w:val="00E665BE"/>
    <w:rsid w:val="00E671C8"/>
    <w:rsid w:val="00E72B7F"/>
    <w:rsid w:val="00E73BC1"/>
    <w:rsid w:val="00E87C8C"/>
    <w:rsid w:val="00E9090C"/>
    <w:rsid w:val="00E90B1F"/>
    <w:rsid w:val="00EA1149"/>
    <w:rsid w:val="00EA2BA2"/>
    <w:rsid w:val="00EB5665"/>
    <w:rsid w:val="00EB6299"/>
    <w:rsid w:val="00EB6E9F"/>
    <w:rsid w:val="00EC761C"/>
    <w:rsid w:val="00ED6F10"/>
    <w:rsid w:val="00EE4477"/>
    <w:rsid w:val="00EE6629"/>
    <w:rsid w:val="00EF1110"/>
    <w:rsid w:val="00EF39EC"/>
    <w:rsid w:val="00F02F03"/>
    <w:rsid w:val="00F14080"/>
    <w:rsid w:val="00F16F6A"/>
    <w:rsid w:val="00F22E0B"/>
    <w:rsid w:val="00F32120"/>
    <w:rsid w:val="00F35142"/>
    <w:rsid w:val="00F409F8"/>
    <w:rsid w:val="00F435DE"/>
    <w:rsid w:val="00F53B8F"/>
    <w:rsid w:val="00F56ABC"/>
    <w:rsid w:val="00F57635"/>
    <w:rsid w:val="00F65B61"/>
    <w:rsid w:val="00F7119E"/>
    <w:rsid w:val="00F71A93"/>
    <w:rsid w:val="00F74E43"/>
    <w:rsid w:val="00F76945"/>
    <w:rsid w:val="00F8330E"/>
    <w:rsid w:val="00F83503"/>
    <w:rsid w:val="00F835F1"/>
    <w:rsid w:val="00F93F70"/>
    <w:rsid w:val="00FA393F"/>
    <w:rsid w:val="00FA4C62"/>
    <w:rsid w:val="00FA5D64"/>
    <w:rsid w:val="00FB1B5B"/>
    <w:rsid w:val="00FB26AD"/>
    <w:rsid w:val="00FC2085"/>
    <w:rsid w:val="00FC5293"/>
    <w:rsid w:val="00FC5A0E"/>
    <w:rsid w:val="00FC6824"/>
    <w:rsid w:val="00FD2E9D"/>
    <w:rsid w:val="00FD7712"/>
    <w:rsid w:val="00FE41F7"/>
    <w:rsid w:val="00FE5737"/>
    <w:rsid w:val="00FF2FA5"/>
    <w:rsid w:val="00FF5D15"/>
    <w:rsid w:val="00FF645B"/>
    <w:rsid w:val="3A73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1C05"/>
  <w15:docId w15:val="{18A8B4F3-1631-464C-BF04-9B36DFF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Tier1"/>
    <w:uiPriority w:val="1"/>
    <w:qFormat/>
    <w:rsid w:val="00015A7F"/>
    <w:pPr>
      <w:contextualSpacing/>
    </w:pPr>
  </w:style>
  <w:style w:type="paragraph" w:styleId="Heading1">
    <w:name w:val="heading 1"/>
    <w:basedOn w:val="Normal"/>
    <w:next w:val="Normal"/>
    <w:uiPriority w:val="1"/>
    <w:qFormat/>
    <w:rsid w:val="001142BC"/>
    <w:pPr>
      <w:spacing w:before="59"/>
      <w:outlineLvl w:val="0"/>
    </w:pPr>
    <w:rPr>
      <w:rFonts w:asciiTheme="majorHAnsi" w:eastAsia="Arial" w:hAnsiTheme="majorHAnsi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uiPriority w:val="1"/>
    <w:qFormat/>
    <w:rsid w:val="00184D4A"/>
    <w:pPr>
      <w:spacing w:before="60" w:after="80"/>
      <w:outlineLvl w:val="1"/>
    </w:pPr>
    <w:rPr>
      <w:rFonts w:asciiTheme="majorHAnsi" w:eastAsia="Arial" w:hAnsiTheme="majorHAnsi"/>
      <w:bCs/>
      <w:sz w:val="26"/>
      <w:szCs w:val="24"/>
      <w:u w:val="thick"/>
    </w:rPr>
  </w:style>
  <w:style w:type="paragraph" w:styleId="Heading3">
    <w:name w:val="heading 3"/>
    <w:basedOn w:val="Normal"/>
    <w:uiPriority w:val="1"/>
    <w:pPr>
      <w:spacing w:before="162"/>
      <w:ind w:left="64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ListParagraph"/>
    <w:uiPriority w:val="1"/>
    <w:qFormat/>
    <w:rsid w:val="0010711A"/>
    <w:pPr>
      <w:keepNext/>
      <w:tabs>
        <w:tab w:val="left" w:pos="7560"/>
      </w:tabs>
      <w:ind w:left="72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39"/>
  </w:style>
  <w:style w:type="paragraph" w:styleId="Footer">
    <w:name w:val="footer"/>
    <w:basedOn w:val="Normal"/>
    <w:link w:val="Foot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39"/>
  </w:style>
  <w:style w:type="paragraph" w:customStyle="1" w:styleId="fdBullet1">
    <w:name w:val="fdBullet1"/>
    <w:basedOn w:val="Normal"/>
    <w:rsid w:val="006F5F5E"/>
    <w:pPr>
      <w:tabs>
        <w:tab w:val="left" w:pos="864"/>
      </w:tabs>
      <w:spacing w:after="60"/>
      <w:ind w:left="864" w:hanging="216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6F5F5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Tier2">
    <w:name w:val="ResponseTier2"/>
    <w:basedOn w:val="Normal"/>
    <w:link w:val="ResponseTier2Char"/>
    <w:uiPriority w:val="1"/>
    <w:qFormat/>
    <w:rsid w:val="00E30D27"/>
    <w:pPr>
      <w:tabs>
        <w:tab w:val="left" w:pos="7560"/>
      </w:tabs>
      <w:ind w:left="360"/>
    </w:pPr>
    <w:rPr>
      <w:rFonts w:cstheme="minorHAnsi"/>
    </w:rPr>
  </w:style>
  <w:style w:type="character" w:customStyle="1" w:styleId="ResponseTier2Char">
    <w:name w:val="ResponseTier2 Char"/>
    <w:basedOn w:val="DefaultParagraphFont"/>
    <w:link w:val="ResponseTier2"/>
    <w:uiPriority w:val="1"/>
    <w:rsid w:val="00E30D27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4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9"/>
    <w:rPr>
      <w:rFonts w:ascii="Segoe UI" w:hAnsi="Segoe UI" w:cs="Segoe UI"/>
      <w:sz w:val="18"/>
      <w:szCs w:val="18"/>
    </w:rPr>
  </w:style>
  <w:style w:type="paragraph" w:customStyle="1" w:styleId="fdUndefined">
    <w:name w:val="fdUndefined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fdParagraph">
    <w:name w:val="fdParagraph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0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4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57FD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83F7D"/>
    <w:rPr>
      <w:color w:val="808080"/>
    </w:rPr>
  </w:style>
  <w:style w:type="character" w:customStyle="1" w:styleId="Style2">
    <w:name w:val="Style2"/>
    <w:basedOn w:val="DefaultParagraphFont"/>
    <w:uiPriority w:val="1"/>
    <w:rsid w:val="00ED6F10"/>
    <w:rPr>
      <w:rFonts w:ascii="Arial" w:hAnsi="Arial"/>
      <w:sz w:val="20"/>
    </w:rPr>
  </w:style>
  <w:style w:type="paragraph" w:customStyle="1" w:styleId="QuestionTier1">
    <w:name w:val="QuestionTier1"/>
    <w:basedOn w:val="Normal"/>
    <w:uiPriority w:val="1"/>
    <w:qFormat/>
    <w:rsid w:val="00015A7F"/>
    <w:pPr>
      <w:widowControl/>
      <w:tabs>
        <w:tab w:val="left" w:pos="7560"/>
      </w:tabs>
      <w:spacing w:line="259" w:lineRule="auto"/>
    </w:pPr>
    <w:rPr>
      <w:rFonts w:cstheme="minorHAnsi"/>
      <w:b/>
    </w:rPr>
  </w:style>
  <w:style w:type="paragraph" w:customStyle="1" w:styleId="QuestionTier2">
    <w:name w:val="QuestionTier2"/>
    <w:basedOn w:val="Normal"/>
    <w:uiPriority w:val="1"/>
    <w:qFormat/>
    <w:rsid w:val="00E30D27"/>
    <w:pPr>
      <w:tabs>
        <w:tab w:val="left" w:pos="7560"/>
      </w:tabs>
      <w:ind w:left="360"/>
    </w:pPr>
    <w:rPr>
      <w:rFonts w:cstheme="minorHAnsi"/>
      <w:b/>
      <w:bCs/>
    </w:rPr>
  </w:style>
  <w:style w:type="paragraph" w:customStyle="1" w:styleId="Style1">
    <w:name w:val="Style1"/>
    <w:basedOn w:val="Normal"/>
    <w:link w:val="Style1Char"/>
    <w:uiPriority w:val="1"/>
    <w:qFormat/>
    <w:rsid w:val="00C817A5"/>
    <w:pPr>
      <w:tabs>
        <w:tab w:val="left" w:pos="7560"/>
      </w:tabs>
      <w:ind w:left="810"/>
      <w:contextualSpacing w:val="0"/>
    </w:pPr>
    <w:rPr>
      <w:rFonts w:ascii="Arial" w:hAnsi="Arial" w:cs="Arial"/>
      <w:sz w:val="20"/>
    </w:rPr>
  </w:style>
  <w:style w:type="character" w:customStyle="1" w:styleId="Style1Char">
    <w:name w:val="Style1 Char"/>
    <w:basedOn w:val="DefaultParagraphFont"/>
    <w:link w:val="Style1"/>
    <w:uiPriority w:val="1"/>
    <w:rsid w:val="00C817A5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TTrafficAnalysisModeling@dot.wi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TBTOSafetyEngineering@dot.wi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F269705CF643DE9175AECFFF457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01A81-1080-4C3C-BD04-7917824058E2}"/>
      </w:docPartPr>
      <w:docPartBody>
        <w:p w:rsidR="004D0C04" w:rsidRDefault="00DB1D89" w:rsidP="00DB1D89">
          <w:pPr>
            <w:pStyle w:val="31F269705CF643DE9175AECFFF457230"/>
          </w:pPr>
          <w:r>
            <w:rPr>
              <w:rStyle w:val="PlaceholderText"/>
            </w:rPr>
            <w:t>___ Region</w:t>
          </w:r>
        </w:p>
      </w:docPartBody>
    </w:docPart>
    <w:docPart>
      <w:docPartPr>
        <w:name w:val="AA7D176378C24E5E9E103CD1B3E6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4F5A-B4F9-479C-B3F3-78CC48491F5D}"/>
      </w:docPartPr>
      <w:docPartBody>
        <w:p w:rsidR="004D0C04" w:rsidRDefault="00DB1D89" w:rsidP="00DB1D89">
          <w:pPr>
            <w:pStyle w:val="AA7D176378C24E5E9E103CD1B3E61213"/>
          </w:pPr>
          <w:r>
            <w:rPr>
              <w:rStyle w:val="PlaceholderText"/>
            </w:rPr>
            <w:t>___ Region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92"/>
    <w:rsid w:val="00040390"/>
    <w:rsid w:val="00054EA6"/>
    <w:rsid w:val="000D2993"/>
    <w:rsid w:val="000E6FFD"/>
    <w:rsid w:val="00133776"/>
    <w:rsid w:val="00182CF3"/>
    <w:rsid w:val="0018594B"/>
    <w:rsid w:val="002518EA"/>
    <w:rsid w:val="0026487F"/>
    <w:rsid w:val="00281D41"/>
    <w:rsid w:val="002A0988"/>
    <w:rsid w:val="00322BEE"/>
    <w:rsid w:val="00357B29"/>
    <w:rsid w:val="00367C29"/>
    <w:rsid w:val="00372594"/>
    <w:rsid w:val="00386837"/>
    <w:rsid w:val="003C66DA"/>
    <w:rsid w:val="00403A77"/>
    <w:rsid w:val="00410AFC"/>
    <w:rsid w:val="00464EBF"/>
    <w:rsid w:val="00470EDB"/>
    <w:rsid w:val="004920B1"/>
    <w:rsid w:val="004D0C04"/>
    <w:rsid w:val="004F5F69"/>
    <w:rsid w:val="0051463E"/>
    <w:rsid w:val="00520257"/>
    <w:rsid w:val="005419DA"/>
    <w:rsid w:val="00560734"/>
    <w:rsid w:val="00564D39"/>
    <w:rsid w:val="005963AE"/>
    <w:rsid w:val="005C675C"/>
    <w:rsid w:val="00660860"/>
    <w:rsid w:val="0069510A"/>
    <w:rsid w:val="006B027C"/>
    <w:rsid w:val="00741A24"/>
    <w:rsid w:val="00780BD8"/>
    <w:rsid w:val="007C4B6E"/>
    <w:rsid w:val="008127C8"/>
    <w:rsid w:val="00820C45"/>
    <w:rsid w:val="00824BBC"/>
    <w:rsid w:val="008656D3"/>
    <w:rsid w:val="008D511F"/>
    <w:rsid w:val="009448EF"/>
    <w:rsid w:val="00997430"/>
    <w:rsid w:val="00A25492"/>
    <w:rsid w:val="00A33001"/>
    <w:rsid w:val="00A33F21"/>
    <w:rsid w:val="00A91794"/>
    <w:rsid w:val="00A94C1D"/>
    <w:rsid w:val="00A94D10"/>
    <w:rsid w:val="00A9662B"/>
    <w:rsid w:val="00AA17A5"/>
    <w:rsid w:val="00AA26CA"/>
    <w:rsid w:val="00B526DD"/>
    <w:rsid w:val="00B54B56"/>
    <w:rsid w:val="00BC06B2"/>
    <w:rsid w:val="00BE63B9"/>
    <w:rsid w:val="00C10860"/>
    <w:rsid w:val="00C15833"/>
    <w:rsid w:val="00C34F73"/>
    <w:rsid w:val="00C84DBD"/>
    <w:rsid w:val="00CB0B38"/>
    <w:rsid w:val="00CC521E"/>
    <w:rsid w:val="00D56C3A"/>
    <w:rsid w:val="00D94BFF"/>
    <w:rsid w:val="00DB1D89"/>
    <w:rsid w:val="00E2718C"/>
    <w:rsid w:val="00EA0910"/>
    <w:rsid w:val="00F43E23"/>
    <w:rsid w:val="00F75382"/>
    <w:rsid w:val="00F777BC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D89"/>
    <w:rPr>
      <w:color w:val="808080"/>
    </w:rPr>
  </w:style>
  <w:style w:type="paragraph" w:customStyle="1" w:styleId="31F269705CF643DE9175AECFFF457230">
    <w:name w:val="31F269705CF643DE9175AECFFF457230"/>
    <w:rsid w:val="00DB1D89"/>
  </w:style>
  <w:style w:type="paragraph" w:customStyle="1" w:styleId="AA7D176378C24E5E9E103CD1B3E61213">
    <w:name w:val="AA7D176378C24E5E9E103CD1B3E61213"/>
    <w:rsid w:val="00DB1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76B9D-E1B8-4D8D-B165-1B1BEEDC22B2}">
  <ds:schemaRefs>
    <ds:schemaRef ds:uri="http://schemas.microsoft.com/office/2006/metadata/properties"/>
    <ds:schemaRef ds:uri="http://schemas.microsoft.com/office/infopath/2007/PartnerControls"/>
    <ds:schemaRef ds:uri="7bc0c92d-405d-426b-b7c7-5beaf82671a1"/>
    <ds:schemaRef ds:uri="d6db3cd1-fa25-4bbc-a318-4a6c00189ee6"/>
  </ds:schemaRefs>
</ds:datastoreItem>
</file>

<file path=customXml/itemProps2.xml><?xml version="1.0" encoding="utf-8"?>
<ds:datastoreItem xmlns:ds="http://schemas.openxmlformats.org/officeDocument/2006/customXml" ds:itemID="{BDFEEDE3-F01B-41A2-9FA7-4A32EC4F4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36137-E0B8-488E-9CC9-61408A99F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FA495-A52B-4118-A192-0CFAC579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11-1 Att.   Introduction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11-1 Att.   Introduction</dc:title>
  <dc:subject>FDM</dc:subject>
  <dc:creator>WisDOT</dc:creator>
  <cp:lastModifiedBy>Silverson, Emily - DOT (DTSD Consultant)</cp:lastModifiedBy>
  <cp:revision>2</cp:revision>
  <cp:lastPrinted>2019-06-21T14:21:00Z</cp:lastPrinted>
  <dcterms:created xsi:type="dcterms:W3CDTF">2023-11-14T17:10:00Z</dcterms:created>
  <dcterms:modified xsi:type="dcterms:W3CDTF">2023-11-14T17:10:00Z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2018-06-15T00:00:00Z</vt:filetime>
  </property>
  <property fmtid="{D5CDD505-2E9C-101B-9397-08002B2CF9AE}" pid="5" name="ContentTypeId">
    <vt:lpwstr>0x01010084F54288C657724180ED1312F00F45E4</vt:lpwstr>
  </property>
  <property fmtid="{D5CDD505-2E9C-101B-9397-08002B2CF9AE}" pid="6" name="MediaServiceImageTags">
    <vt:lpwstr/>
  </property>
</Properties>
</file>